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8" w:rsidRDefault="007F4318">
      <w:pPr>
        <w:rPr>
          <w:rFonts w:cstheme="minorHAnsi"/>
          <w:sz w:val="16"/>
          <w:szCs w:val="16"/>
        </w:rPr>
      </w:pPr>
    </w:p>
    <w:p w:rsidR="002307F7" w:rsidRPr="000425B1" w:rsidRDefault="002307F7">
      <w:pPr>
        <w:rPr>
          <w:rFonts w:cstheme="minorHAnsi"/>
          <w:sz w:val="16"/>
          <w:szCs w:val="16"/>
        </w:rPr>
      </w:pPr>
    </w:p>
    <w:tbl>
      <w:tblPr>
        <w:tblStyle w:val="TableGrid"/>
        <w:tblW w:w="11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05"/>
        <w:gridCol w:w="325"/>
        <w:gridCol w:w="5380"/>
      </w:tblGrid>
      <w:tr w:rsidR="00990E7F" w:rsidRPr="005277D2" w:rsidTr="0028119F">
        <w:trPr>
          <w:trHeight w:val="312"/>
          <w:jc w:val="center"/>
        </w:trPr>
        <w:tc>
          <w:tcPr>
            <w:tcW w:w="11410" w:type="dxa"/>
            <w:gridSpan w:val="3"/>
            <w:shd w:val="clear" w:color="auto" w:fill="DAEEF3" w:themeFill="accent5" w:themeFillTint="33"/>
          </w:tcPr>
          <w:p w:rsidR="00990E7F" w:rsidRPr="005277D2" w:rsidRDefault="00990E7F" w:rsidP="00990E7F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277D2">
              <w:rPr>
                <w:rFonts w:cstheme="minorHAnsi"/>
                <w:b/>
                <w:sz w:val="28"/>
                <w:szCs w:val="24"/>
              </w:rPr>
              <w:t>UNIT PLAN</w:t>
            </w:r>
          </w:p>
          <w:p w:rsidR="00065B0A" w:rsidRPr="005277D2" w:rsidRDefault="00065B0A" w:rsidP="00990E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8"/>
                <w:szCs w:val="24"/>
              </w:rPr>
              <w:t>Guide to Support Lesson Plan Implementation</w:t>
            </w:r>
          </w:p>
        </w:tc>
      </w:tr>
      <w:tr w:rsidR="008A458A" w:rsidRPr="005277D2" w:rsidTr="0028119F">
        <w:trPr>
          <w:trHeight w:val="312"/>
          <w:jc w:val="center"/>
        </w:trPr>
        <w:tc>
          <w:tcPr>
            <w:tcW w:w="5705" w:type="dxa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Title of Unit</w:t>
            </w:r>
            <w:r w:rsidR="00990E7F" w:rsidRPr="005277D2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990E7F" w:rsidRPr="005277D2" w:rsidRDefault="00990E7F" w:rsidP="008A4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Grade Level</w:t>
            </w:r>
            <w:r w:rsidR="00990E7F" w:rsidRPr="005277D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A458A" w:rsidRPr="005277D2" w:rsidTr="0028119F">
        <w:trPr>
          <w:trHeight w:val="312"/>
          <w:jc w:val="center"/>
        </w:trPr>
        <w:tc>
          <w:tcPr>
            <w:tcW w:w="5705" w:type="dxa"/>
            <w:shd w:val="clear" w:color="auto" w:fill="FFFFFF" w:themeFill="background1"/>
          </w:tcPr>
          <w:p w:rsidR="008A458A" w:rsidRPr="005277D2" w:rsidRDefault="00990E7F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Curriculum Area:</w:t>
            </w:r>
          </w:p>
          <w:p w:rsidR="00990E7F" w:rsidRPr="005277D2" w:rsidRDefault="00C23EDF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C23EDF">
              <w:rPr>
                <w:rFonts w:cstheme="minorHAnsi"/>
                <w:b/>
                <w:color w:val="FF0000"/>
                <w:sz w:val="24"/>
                <w:szCs w:val="24"/>
              </w:rPr>
              <w:t>VISUAL ART</w:t>
            </w:r>
          </w:p>
        </w:tc>
        <w:tc>
          <w:tcPr>
            <w:tcW w:w="5705" w:type="dxa"/>
            <w:gridSpan w:val="2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Time Frame</w:t>
            </w:r>
            <w:r w:rsidR="00990E7F" w:rsidRPr="005277D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A458A" w:rsidRPr="005277D2" w:rsidTr="0028119F">
        <w:trPr>
          <w:trHeight w:val="312"/>
          <w:jc w:val="center"/>
        </w:trPr>
        <w:tc>
          <w:tcPr>
            <w:tcW w:w="11410" w:type="dxa"/>
            <w:gridSpan w:val="3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Content Standards:</w:t>
            </w:r>
          </w:p>
          <w:p w:rsidR="008A458A" w:rsidRPr="005277D2" w:rsidRDefault="008A458A" w:rsidP="008A458A">
            <w:pPr>
              <w:rPr>
                <w:rFonts w:cstheme="minorHAnsi"/>
                <w:b/>
                <w:sz w:val="24"/>
                <w:szCs w:val="24"/>
              </w:rPr>
            </w:pPr>
          </w:p>
          <w:p w:rsidR="008A458A" w:rsidRPr="005277D2" w:rsidRDefault="008A458A" w:rsidP="008A458A">
            <w:pPr>
              <w:rPr>
                <w:rFonts w:cstheme="minorHAnsi"/>
                <w:i/>
                <w:sz w:val="20"/>
                <w:szCs w:val="24"/>
              </w:rPr>
            </w:pPr>
          </w:p>
        </w:tc>
      </w:tr>
      <w:tr w:rsidR="008A458A" w:rsidRPr="005277D2" w:rsidTr="0028119F">
        <w:trPr>
          <w:trHeight w:val="312"/>
          <w:jc w:val="center"/>
        </w:trPr>
        <w:tc>
          <w:tcPr>
            <w:tcW w:w="5705" w:type="dxa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i/>
                <w:sz w:val="20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 xml:space="preserve">Understandings: </w:t>
            </w:r>
            <w:r w:rsidRPr="005277D2">
              <w:rPr>
                <w:rFonts w:cstheme="minorHAnsi"/>
                <w:i/>
                <w:sz w:val="20"/>
                <w:szCs w:val="24"/>
              </w:rPr>
              <w:t>Overarching Understandings</w:t>
            </w:r>
          </w:p>
          <w:p w:rsidR="008A458A" w:rsidRDefault="008A458A" w:rsidP="008A458A">
            <w:pPr>
              <w:rPr>
                <w:rFonts w:cstheme="minorHAnsi"/>
                <w:i/>
                <w:sz w:val="20"/>
                <w:szCs w:val="24"/>
              </w:rPr>
            </w:pPr>
          </w:p>
          <w:p w:rsidR="004F5862" w:rsidRPr="005277D2" w:rsidRDefault="004F5862" w:rsidP="008A458A">
            <w:pPr>
              <w:rPr>
                <w:rFonts w:cstheme="minorHAnsi"/>
                <w:i/>
                <w:sz w:val="20"/>
                <w:szCs w:val="24"/>
              </w:rPr>
            </w:pPr>
          </w:p>
          <w:p w:rsidR="008A458A" w:rsidRPr="005277D2" w:rsidRDefault="008A458A" w:rsidP="008A4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i/>
                <w:sz w:val="24"/>
                <w:szCs w:val="24"/>
              </w:rPr>
            </w:pPr>
            <w:r w:rsidRPr="005277D2">
              <w:rPr>
                <w:rFonts w:cstheme="minorHAnsi"/>
                <w:i/>
                <w:sz w:val="20"/>
                <w:szCs w:val="24"/>
              </w:rPr>
              <w:t>Related Misconceptions</w:t>
            </w: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5705" w:type="dxa"/>
            <w:shd w:val="clear" w:color="auto" w:fill="FFFFFF" w:themeFill="background1"/>
          </w:tcPr>
          <w:p w:rsidR="00990E7F" w:rsidRPr="005277D2" w:rsidRDefault="00990E7F" w:rsidP="005277D2">
            <w:pPr>
              <w:spacing w:after="120"/>
              <w:rPr>
                <w:rFonts w:cstheme="minorHAnsi"/>
                <w:i/>
                <w:sz w:val="20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Essential Questions:</w:t>
            </w:r>
            <w:r w:rsidRPr="005277D2">
              <w:rPr>
                <w:rFonts w:cstheme="minorHAnsi"/>
                <w:i/>
                <w:sz w:val="20"/>
                <w:szCs w:val="24"/>
              </w:rPr>
              <w:t xml:space="preserve"> Overarching</w:t>
            </w:r>
          </w:p>
          <w:p w:rsidR="005277D2" w:rsidRDefault="005277D2" w:rsidP="008A458A">
            <w:pPr>
              <w:rPr>
                <w:rFonts w:cstheme="minorHAnsi"/>
                <w:sz w:val="20"/>
                <w:szCs w:val="24"/>
              </w:rPr>
            </w:pPr>
          </w:p>
          <w:p w:rsidR="004F5862" w:rsidRPr="005277D2" w:rsidRDefault="004F5862" w:rsidP="008A45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FFFFFF" w:themeFill="background1"/>
          </w:tcPr>
          <w:p w:rsidR="00990E7F" w:rsidRPr="005277D2" w:rsidRDefault="00990E7F" w:rsidP="005277D2">
            <w:pPr>
              <w:spacing w:after="120"/>
              <w:rPr>
                <w:rFonts w:cstheme="minorHAnsi"/>
                <w:i/>
                <w:sz w:val="20"/>
                <w:szCs w:val="24"/>
              </w:rPr>
            </w:pPr>
            <w:r w:rsidRPr="005277D2">
              <w:rPr>
                <w:rFonts w:cstheme="minorHAnsi"/>
                <w:i/>
                <w:sz w:val="20"/>
                <w:szCs w:val="24"/>
              </w:rPr>
              <w:t>Topical</w:t>
            </w:r>
          </w:p>
          <w:p w:rsidR="00990E7F" w:rsidRDefault="00990E7F" w:rsidP="005277D2">
            <w:pPr>
              <w:tabs>
                <w:tab w:val="num" w:pos="720"/>
              </w:tabs>
              <w:ind w:left="342"/>
              <w:rPr>
                <w:rFonts w:cstheme="minorHAnsi"/>
                <w:sz w:val="20"/>
                <w:szCs w:val="24"/>
              </w:rPr>
            </w:pPr>
          </w:p>
          <w:p w:rsidR="004F5862" w:rsidRPr="005277D2" w:rsidRDefault="004F5862" w:rsidP="0008758C">
            <w:pPr>
              <w:tabs>
                <w:tab w:val="num" w:pos="720"/>
              </w:tabs>
              <w:rPr>
                <w:rFonts w:cstheme="minorHAnsi"/>
                <w:i/>
                <w:sz w:val="20"/>
                <w:szCs w:val="24"/>
              </w:rPr>
            </w:pPr>
          </w:p>
        </w:tc>
      </w:tr>
      <w:tr w:rsidR="008A458A" w:rsidRPr="005277D2" w:rsidTr="0028119F">
        <w:trPr>
          <w:trHeight w:val="312"/>
          <w:jc w:val="center"/>
        </w:trPr>
        <w:tc>
          <w:tcPr>
            <w:tcW w:w="11410" w:type="dxa"/>
            <w:gridSpan w:val="3"/>
            <w:shd w:val="clear" w:color="auto" w:fill="FFFFFF" w:themeFill="background1"/>
          </w:tcPr>
          <w:p w:rsidR="008A458A" w:rsidRPr="005277D2" w:rsidRDefault="008A458A" w:rsidP="008A458A">
            <w:pPr>
              <w:rPr>
                <w:rFonts w:cstheme="minorHAnsi"/>
                <w:i/>
                <w:sz w:val="20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 xml:space="preserve">Knowledge: </w:t>
            </w:r>
            <w:r w:rsidRPr="005277D2">
              <w:rPr>
                <w:rFonts w:cstheme="minorHAnsi"/>
                <w:i/>
                <w:sz w:val="20"/>
                <w:szCs w:val="24"/>
              </w:rPr>
              <w:t>Students will know . . .</w:t>
            </w:r>
          </w:p>
          <w:p w:rsidR="004F5862" w:rsidRPr="005277D2" w:rsidRDefault="004F5862" w:rsidP="008A458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458A" w:rsidRPr="005277D2" w:rsidTr="0028119F">
        <w:trPr>
          <w:trHeight w:val="312"/>
          <w:jc w:val="center"/>
        </w:trPr>
        <w:tc>
          <w:tcPr>
            <w:tcW w:w="11410" w:type="dxa"/>
            <w:gridSpan w:val="3"/>
            <w:shd w:val="clear" w:color="auto" w:fill="FFFFFF" w:themeFill="background1"/>
          </w:tcPr>
          <w:p w:rsidR="00C23EDF" w:rsidRPr="00C23EDF" w:rsidRDefault="00C23EDF" w:rsidP="00C23EDF">
            <w:pPr>
              <w:rPr>
                <w:rFonts w:cstheme="minorHAnsi"/>
                <w:b/>
                <w:sz w:val="24"/>
                <w:szCs w:val="24"/>
              </w:rPr>
            </w:pPr>
            <w:r w:rsidRPr="00C23EDF">
              <w:rPr>
                <w:rFonts w:cstheme="minorHAnsi"/>
                <w:b/>
                <w:sz w:val="24"/>
                <w:szCs w:val="24"/>
              </w:rPr>
              <w:t>SKILLS</w:t>
            </w:r>
          </w:p>
          <w:p w:rsidR="008A458A" w:rsidRDefault="00C23EDF" w:rsidP="00C23EDF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sz w:val="20"/>
                <w:szCs w:val="24"/>
              </w:rPr>
            </w:pPr>
            <w:r w:rsidRPr="00C23EDF">
              <w:rPr>
                <w:rFonts w:cstheme="minorHAnsi"/>
                <w:b/>
                <w:sz w:val="24"/>
                <w:szCs w:val="24"/>
              </w:rPr>
              <w:t xml:space="preserve">Psychomotor </w:t>
            </w:r>
            <w:r w:rsidR="008A458A" w:rsidRPr="00C23EDF">
              <w:rPr>
                <w:rFonts w:cstheme="minorHAnsi"/>
                <w:b/>
                <w:sz w:val="24"/>
                <w:szCs w:val="24"/>
              </w:rPr>
              <w:t xml:space="preserve">Skills: </w:t>
            </w:r>
            <w:r w:rsidR="008A458A" w:rsidRPr="00C23EDF">
              <w:rPr>
                <w:rFonts w:cstheme="minorHAnsi"/>
                <w:i/>
                <w:sz w:val="20"/>
                <w:szCs w:val="24"/>
              </w:rPr>
              <w:t>Students will be able to . . .</w:t>
            </w:r>
            <w:r w:rsidR="008A458A" w:rsidRPr="00C23EDF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:rsidR="008A458A" w:rsidRPr="0008758C" w:rsidRDefault="00C23EDF" w:rsidP="008A458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sz w:val="20"/>
                <w:szCs w:val="20"/>
              </w:rPr>
            </w:pPr>
            <w:r w:rsidRPr="00C23EDF">
              <w:rPr>
                <w:rFonts w:cstheme="minorHAnsi"/>
                <w:b/>
                <w:sz w:val="24"/>
                <w:szCs w:val="24"/>
              </w:rPr>
              <w:t>Creativity Skill/Objective:</w:t>
            </w:r>
            <w:r w:rsidRPr="00C23ED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3EDF">
              <w:rPr>
                <w:rFonts w:cstheme="minorHAnsi"/>
                <w:i/>
                <w:sz w:val="20"/>
                <w:szCs w:val="20"/>
              </w:rPr>
              <w:t>Students will be able to….</w:t>
            </w:r>
          </w:p>
          <w:p w:rsidR="0008758C" w:rsidRPr="0008758C" w:rsidRDefault="0008758C" w:rsidP="0008758C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11410" w:type="dxa"/>
            <w:gridSpan w:val="3"/>
            <w:shd w:val="clear" w:color="auto" w:fill="FFFFFF" w:themeFill="background1"/>
          </w:tcPr>
          <w:p w:rsidR="00DC2A6A" w:rsidRPr="005277D2" w:rsidRDefault="00990E7F" w:rsidP="00DC2A6A">
            <w:pPr>
              <w:rPr>
                <w:rFonts w:cstheme="minorHAnsi"/>
                <w:b/>
                <w:color w:val="FF0000"/>
                <w:sz w:val="20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Performance Task Description</w:t>
            </w:r>
            <w:r w:rsidR="00E25377" w:rsidRPr="005277D2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F5862" w:rsidRDefault="004F5862" w:rsidP="00F45B87">
            <w:pPr>
              <w:rPr>
                <w:rFonts w:cstheme="minorHAnsi"/>
                <w:i/>
                <w:sz w:val="20"/>
              </w:rPr>
            </w:pPr>
          </w:p>
          <w:p w:rsidR="004F5862" w:rsidRPr="005277D2" w:rsidRDefault="004F5862" w:rsidP="00F45B87">
            <w:pPr>
              <w:rPr>
                <w:rFonts w:cstheme="minorHAnsi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11410" w:type="dxa"/>
            <w:gridSpan w:val="3"/>
            <w:shd w:val="clear" w:color="auto" w:fill="FFFFFF" w:themeFill="background1"/>
          </w:tcPr>
          <w:p w:rsidR="006C6CE4" w:rsidRPr="006C6CE4" w:rsidRDefault="00E25377" w:rsidP="00ED7EF3">
            <w:pPr>
              <w:rPr>
                <w:rFonts w:cstheme="minorHAnsi"/>
                <w:i/>
                <w:sz w:val="20"/>
                <w:szCs w:val="20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Resources:</w:t>
            </w:r>
            <w:r w:rsidR="006C6CE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1DC2">
              <w:rPr>
                <w:rFonts w:cstheme="minorHAnsi"/>
                <w:i/>
                <w:sz w:val="20"/>
                <w:szCs w:val="20"/>
              </w:rPr>
              <w:t xml:space="preserve">List all resources </w:t>
            </w:r>
            <w:r w:rsidR="006C6CE4">
              <w:rPr>
                <w:rFonts w:cstheme="minorHAnsi"/>
                <w:i/>
                <w:sz w:val="20"/>
                <w:szCs w:val="20"/>
              </w:rPr>
              <w:t xml:space="preserve">(posters, websites, textbooks, </w:t>
            </w:r>
            <w:r w:rsidR="00ED7EF3">
              <w:rPr>
                <w:rFonts w:cstheme="minorHAnsi"/>
                <w:i/>
                <w:sz w:val="20"/>
                <w:szCs w:val="20"/>
              </w:rPr>
              <w:t xml:space="preserve">works of art, </w:t>
            </w:r>
            <w:proofErr w:type="spellStart"/>
            <w:r w:rsidR="006C6CE4">
              <w:rPr>
                <w:rFonts w:cstheme="minorHAnsi"/>
                <w:i/>
                <w:sz w:val="20"/>
                <w:szCs w:val="20"/>
              </w:rPr>
              <w:t>etc</w:t>
            </w:r>
            <w:proofErr w:type="spellEnd"/>
            <w:r w:rsidR="006C6CE4">
              <w:rPr>
                <w:rFonts w:cstheme="minorHAnsi"/>
                <w:i/>
                <w:sz w:val="20"/>
                <w:szCs w:val="20"/>
              </w:rPr>
              <w:t xml:space="preserve">) </w:t>
            </w:r>
            <w:r w:rsidR="00541DC2">
              <w:rPr>
                <w:rFonts w:cstheme="minorHAnsi"/>
                <w:i/>
                <w:sz w:val="20"/>
                <w:szCs w:val="20"/>
              </w:rPr>
              <w:t xml:space="preserve">– also, include a </w:t>
            </w:r>
            <w:r w:rsidR="00541DC2" w:rsidRPr="00541DC2">
              <w:rPr>
                <w:rFonts w:cstheme="minorHAnsi"/>
                <w:i/>
                <w:sz w:val="20"/>
                <w:szCs w:val="20"/>
              </w:rPr>
              <w:t xml:space="preserve">content paper </w:t>
            </w:r>
            <w:r w:rsidR="00541DC2">
              <w:rPr>
                <w:rFonts w:cstheme="minorHAnsi"/>
                <w:i/>
                <w:sz w:val="20"/>
                <w:szCs w:val="20"/>
              </w:rPr>
              <w:t xml:space="preserve">that you write - </w:t>
            </w:r>
            <w:r w:rsidR="00541DC2" w:rsidRPr="00541DC2">
              <w:rPr>
                <w:rFonts w:cstheme="minorHAnsi"/>
                <w:i/>
                <w:sz w:val="20"/>
                <w:szCs w:val="20"/>
              </w:rPr>
              <w:t>outlines the content covered in the lesson. At the elemen</w:t>
            </w:r>
            <w:r w:rsidR="006C6CE4">
              <w:rPr>
                <w:rFonts w:cstheme="minorHAnsi"/>
                <w:i/>
                <w:sz w:val="20"/>
                <w:szCs w:val="20"/>
              </w:rPr>
              <w:t xml:space="preserve">tary level, this could be a 1-2 </w:t>
            </w:r>
            <w:r w:rsidR="00541DC2" w:rsidRPr="00541DC2">
              <w:rPr>
                <w:rFonts w:cstheme="minorHAnsi"/>
                <w:i/>
                <w:sz w:val="20"/>
                <w:szCs w:val="20"/>
              </w:rPr>
              <w:t xml:space="preserve">page double-spaced paper that could be read by older elementary students. This could include the what, who, where, why, when and how of works </w:t>
            </w:r>
            <w:r w:rsidR="006C6CE4">
              <w:rPr>
                <w:rFonts w:cstheme="minorHAnsi"/>
                <w:i/>
                <w:sz w:val="20"/>
                <w:szCs w:val="20"/>
              </w:rPr>
              <w:t>of art and how these are used to develop the cognitive skill targeted in the lesson.</w:t>
            </w:r>
            <w:r w:rsidR="00541DC2" w:rsidRPr="00541DC2">
              <w:rPr>
                <w:rFonts w:cstheme="minorHAnsi"/>
                <w:i/>
                <w:sz w:val="20"/>
                <w:szCs w:val="20"/>
              </w:rPr>
              <w:t xml:space="preserve"> This information could be communicated in a PowerPoint presentation.  </w:t>
            </w:r>
            <w:r w:rsidR="00ED7EF3" w:rsidRPr="00ED7EF3">
              <w:rPr>
                <w:rFonts w:cstheme="minorHAnsi"/>
                <w:b/>
                <w:i/>
                <w:color w:val="FF0000"/>
                <w:sz w:val="20"/>
                <w:szCs w:val="20"/>
              </w:rPr>
              <w:t>ALSO INCLUDE A WELL EXECUTED TEACHER SAMPLE OF A FINISHED PRODUCT</w:t>
            </w: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990E7F" w:rsidRPr="005277D2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  <w:color w:val="FF0000"/>
              </w:rPr>
              <w:t>Where</w:t>
            </w:r>
            <w:r w:rsidRPr="005277D2">
              <w:rPr>
                <w:rFonts w:cstheme="minorHAnsi"/>
                <w:b/>
                <w:bCs/>
              </w:rPr>
              <w:t xml:space="preserve"> are your students headed?  Where have they been?  How will you make sure the students know where they are going?</w:t>
            </w:r>
          </w:p>
        </w:tc>
        <w:tc>
          <w:tcPr>
            <w:tcW w:w="5380" w:type="dxa"/>
            <w:shd w:val="clear" w:color="auto" w:fill="auto"/>
          </w:tcPr>
          <w:p w:rsidR="00990E7F" w:rsidRDefault="00990E7F" w:rsidP="001C0D50">
            <w:pPr>
              <w:rPr>
                <w:rFonts w:cstheme="minorHAnsi"/>
                <w:color w:val="FF0000"/>
              </w:rPr>
            </w:pPr>
          </w:p>
          <w:p w:rsidR="004F5862" w:rsidRPr="005277D2" w:rsidRDefault="004F5862" w:rsidP="001C0D50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065B0A" w:rsidRPr="005277D2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</w:rPr>
              <w:t xml:space="preserve">How will you </w:t>
            </w:r>
            <w:r w:rsidRPr="005277D2">
              <w:rPr>
                <w:rFonts w:cstheme="minorHAnsi"/>
                <w:b/>
                <w:bCs/>
                <w:color w:val="FF0000"/>
              </w:rPr>
              <w:t xml:space="preserve">hook </w:t>
            </w:r>
            <w:r w:rsidRPr="005277D2">
              <w:rPr>
                <w:rFonts w:cstheme="minorHAnsi"/>
                <w:b/>
                <w:bCs/>
              </w:rPr>
              <w:t>students at the beginning of the unit?</w:t>
            </w:r>
          </w:p>
          <w:p w:rsidR="004F5862" w:rsidRPr="005277D2" w:rsidRDefault="004F5862" w:rsidP="009252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80" w:type="dxa"/>
            <w:shd w:val="clear" w:color="auto" w:fill="auto"/>
          </w:tcPr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990E7F" w:rsidRPr="005277D2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</w:rPr>
              <w:t xml:space="preserve">What events will help students </w:t>
            </w:r>
            <w:r w:rsidRPr="005277D2">
              <w:rPr>
                <w:rFonts w:cstheme="minorHAnsi"/>
                <w:b/>
                <w:bCs/>
                <w:color w:val="FF0000"/>
              </w:rPr>
              <w:t xml:space="preserve">experience and explore </w:t>
            </w:r>
            <w:r w:rsidRPr="005277D2">
              <w:rPr>
                <w:rFonts w:cstheme="minorHAnsi"/>
                <w:b/>
                <w:bCs/>
              </w:rPr>
              <w:t>the big idea and questions in the unit?  How will you equip them with needed skills and knowledge?</w:t>
            </w:r>
          </w:p>
        </w:tc>
        <w:tc>
          <w:tcPr>
            <w:tcW w:w="5380" w:type="dxa"/>
            <w:shd w:val="clear" w:color="auto" w:fill="auto"/>
          </w:tcPr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990E7F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</w:rPr>
              <w:t xml:space="preserve">How will you cause students to </w:t>
            </w:r>
            <w:r w:rsidRPr="005277D2">
              <w:rPr>
                <w:rFonts w:cstheme="minorHAnsi"/>
                <w:b/>
                <w:bCs/>
                <w:color w:val="FF0000"/>
              </w:rPr>
              <w:t>reflect and rethink?</w:t>
            </w:r>
            <w:r w:rsidRPr="005277D2">
              <w:rPr>
                <w:rFonts w:cstheme="minorHAnsi"/>
                <w:b/>
                <w:bCs/>
              </w:rPr>
              <w:t xml:space="preserve">  How will you guide them in rehearsing, revising, and refining their work?</w:t>
            </w:r>
          </w:p>
          <w:p w:rsidR="005277D2" w:rsidRPr="005277D2" w:rsidRDefault="005277D2" w:rsidP="009252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80" w:type="dxa"/>
            <w:shd w:val="clear" w:color="auto" w:fill="auto"/>
          </w:tcPr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990E7F" w:rsidRPr="005277D2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</w:rPr>
              <w:t xml:space="preserve">How will you help students to </w:t>
            </w:r>
            <w:r w:rsidRPr="005277D2">
              <w:rPr>
                <w:rFonts w:cstheme="minorHAnsi"/>
                <w:b/>
                <w:bCs/>
                <w:color w:val="FF0000"/>
              </w:rPr>
              <w:t>exhibit and self-evaluate</w:t>
            </w:r>
            <w:r w:rsidRPr="005277D2">
              <w:rPr>
                <w:rFonts w:cstheme="minorHAnsi"/>
                <w:b/>
                <w:bCs/>
              </w:rPr>
              <w:t xml:space="preserve"> their growing skills, knowledge, and understanding throughout the unit?</w:t>
            </w:r>
          </w:p>
        </w:tc>
        <w:tc>
          <w:tcPr>
            <w:tcW w:w="5380" w:type="dxa"/>
            <w:shd w:val="clear" w:color="auto" w:fill="auto"/>
          </w:tcPr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990E7F" w:rsidRPr="005277D2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</w:rPr>
              <w:t xml:space="preserve">How will you </w:t>
            </w:r>
            <w:r w:rsidRPr="005277D2">
              <w:rPr>
                <w:rFonts w:cstheme="minorHAnsi"/>
                <w:b/>
                <w:bCs/>
                <w:color w:val="FF0000"/>
              </w:rPr>
              <w:t>tailor</w:t>
            </w:r>
            <w:r w:rsidRPr="005277D2">
              <w:rPr>
                <w:rFonts w:cstheme="minorHAnsi"/>
                <w:b/>
                <w:bCs/>
              </w:rPr>
              <w:t xml:space="preserve"> and otherwise personalize the learning plan to optimize the engagement and effectiveness of ALL students, without compromising the goals of the unit?</w:t>
            </w:r>
          </w:p>
        </w:tc>
        <w:tc>
          <w:tcPr>
            <w:tcW w:w="5380" w:type="dxa"/>
            <w:shd w:val="clear" w:color="auto" w:fill="auto"/>
          </w:tcPr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990E7F" w:rsidRPr="005277D2" w:rsidTr="0028119F">
        <w:trPr>
          <w:trHeight w:val="312"/>
          <w:jc w:val="center"/>
        </w:trPr>
        <w:tc>
          <w:tcPr>
            <w:tcW w:w="6030" w:type="dxa"/>
            <w:gridSpan w:val="2"/>
            <w:shd w:val="clear" w:color="auto" w:fill="DAEEF3" w:themeFill="accent5" w:themeFillTint="33"/>
          </w:tcPr>
          <w:p w:rsidR="00990E7F" w:rsidRDefault="00990E7F" w:rsidP="009252BB">
            <w:pPr>
              <w:rPr>
                <w:rFonts w:cstheme="minorHAnsi"/>
                <w:b/>
                <w:bCs/>
              </w:rPr>
            </w:pPr>
            <w:r w:rsidRPr="005277D2">
              <w:rPr>
                <w:rFonts w:cstheme="minorHAnsi"/>
                <w:b/>
                <w:bCs/>
              </w:rPr>
              <w:t xml:space="preserve">How will you </w:t>
            </w:r>
            <w:r w:rsidRPr="005277D2">
              <w:rPr>
                <w:rFonts w:cstheme="minorHAnsi"/>
                <w:b/>
                <w:bCs/>
                <w:color w:val="FF0000"/>
              </w:rPr>
              <w:t>organize</w:t>
            </w:r>
            <w:r w:rsidRPr="005277D2">
              <w:rPr>
                <w:rFonts w:cstheme="minorHAnsi"/>
                <w:b/>
                <w:bCs/>
              </w:rPr>
              <w:t xml:space="preserve"> and sequence the learning activities to optimize the </w:t>
            </w:r>
            <w:r w:rsidRPr="00C23EDF">
              <w:rPr>
                <w:rFonts w:cstheme="minorHAnsi"/>
                <w:b/>
                <w:bCs/>
                <w:color w:val="FF0000"/>
              </w:rPr>
              <w:t>engagement</w:t>
            </w:r>
            <w:r w:rsidR="00C23EDF">
              <w:rPr>
                <w:rFonts w:cstheme="minorHAnsi"/>
                <w:b/>
                <w:bCs/>
                <w:color w:val="FF0000"/>
              </w:rPr>
              <w:t>, creative mindset,</w:t>
            </w:r>
            <w:r w:rsidRPr="00C23EDF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5277D2">
              <w:rPr>
                <w:rFonts w:cstheme="minorHAnsi"/>
                <w:b/>
                <w:bCs/>
              </w:rPr>
              <w:t xml:space="preserve">and </w:t>
            </w:r>
            <w:r w:rsidRPr="00C23EDF">
              <w:rPr>
                <w:rFonts w:cstheme="minorHAnsi"/>
                <w:b/>
                <w:bCs/>
                <w:color w:val="FF0000"/>
              </w:rPr>
              <w:t xml:space="preserve">achievement </w:t>
            </w:r>
            <w:r w:rsidRPr="005277D2">
              <w:rPr>
                <w:rFonts w:cstheme="minorHAnsi"/>
                <w:b/>
                <w:bCs/>
              </w:rPr>
              <w:t>of ALL students?</w:t>
            </w:r>
          </w:p>
          <w:p w:rsidR="004F5862" w:rsidRPr="005277D2" w:rsidRDefault="004F5862" w:rsidP="009252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80" w:type="dxa"/>
            <w:shd w:val="clear" w:color="auto" w:fill="auto"/>
          </w:tcPr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C23EDF" w:rsidRDefault="00C23EDF"/>
    <w:tbl>
      <w:tblPr>
        <w:tblStyle w:val="TableGrid"/>
        <w:tblW w:w="11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3510"/>
        <w:gridCol w:w="4390"/>
      </w:tblGrid>
      <w:tr w:rsidR="00990E7F" w:rsidRPr="005277D2" w:rsidTr="0028119F">
        <w:trPr>
          <w:trHeight w:val="312"/>
          <w:jc w:val="center"/>
        </w:trPr>
        <w:tc>
          <w:tcPr>
            <w:tcW w:w="11410" w:type="dxa"/>
            <w:gridSpan w:val="4"/>
            <w:shd w:val="clear" w:color="auto" w:fill="DAEEF3" w:themeFill="accent5" w:themeFillTint="33"/>
          </w:tcPr>
          <w:p w:rsidR="00990E7F" w:rsidRPr="005277D2" w:rsidRDefault="00C23EDF" w:rsidP="00F0588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br w:type="page"/>
            </w:r>
            <w:r w:rsidR="00990E7F" w:rsidRPr="005277D2">
              <w:rPr>
                <w:rFonts w:cstheme="minorHAnsi"/>
                <w:b/>
                <w:sz w:val="28"/>
                <w:szCs w:val="24"/>
              </w:rPr>
              <w:t xml:space="preserve">Lesson Plan </w:t>
            </w:r>
          </w:p>
          <w:p w:rsidR="00990E7F" w:rsidRPr="005277D2" w:rsidRDefault="00990E7F" w:rsidP="00F058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Alignment of the Teacher Performance Standards with the Georgia Performance Standards</w:t>
            </w:r>
          </w:p>
        </w:tc>
      </w:tr>
      <w:tr w:rsidR="00990E7F" w:rsidRPr="005277D2" w:rsidTr="0028119F">
        <w:trPr>
          <w:trHeight w:val="555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990E7F" w:rsidRPr="005277D2" w:rsidRDefault="00990E7F" w:rsidP="00F94566">
            <w:pPr>
              <w:rPr>
                <w:rFonts w:cstheme="minorHAnsi"/>
                <w:u w:val="single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510" w:type="dxa"/>
            <w:shd w:val="clear" w:color="auto" w:fill="FFFFFF" w:themeFill="background1"/>
          </w:tcPr>
          <w:p w:rsidR="00990E7F" w:rsidRPr="005277D2" w:rsidRDefault="00990E7F" w:rsidP="00F94566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 xml:space="preserve">Teacher: </w:t>
            </w:r>
          </w:p>
          <w:p w:rsidR="00990E7F" w:rsidRPr="005277D2" w:rsidRDefault="00990E7F" w:rsidP="00F94566">
            <w:pPr>
              <w:rPr>
                <w:rFonts w:cstheme="minorHAnsi"/>
              </w:rPr>
            </w:pPr>
          </w:p>
        </w:tc>
        <w:tc>
          <w:tcPr>
            <w:tcW w:w="4390" w:type="dxa"/>
            <w:shd w:val="clear" w:color="auto" w:fill="FFFFFF" w:themeFill="background1"/>
          </w:tcPr>
          <w:p w:rsidR="00990E7F" w:rsidRPr="005277D2" w:rsidRDefault="00990E7F" w:rsidP="008A458A">
            <w:pPr>
              <w:rPr>
                <w:rFonts w:cstheme="minorHAnsi"/>
                <w:b/>
              </w:rPr>
            </w:pPr>
            <w:r w:rsidRPr="005277D2">
              <w:rPr>
                <w:rFonts w:cstheme="minorHAnsi"/>
                <w:b/>
                <w:sz w:val="24"/>
              </w:rPr>
              <w:t>Developed By:</w:t>
            </w:r>
          </w:p>
        </w:tc>
      </w:tr>
      <w:tr w:rsidR="00990E7F" w:rsidRPr="005277D2" w:rsidTr="0028119F">
        <w:trPr>
          <w:trHeight w:val="555"/>
          <w:jc w:val="center"/>
        </w:trPr>
        <w:tc>
          <w:tcPr>
            <w:tcW w:w="3510" w:type="dxa"/>
            <w:gridSpan w:val="2"/>
            <w:shd w:val="clear" w:color="auto" w:fill="FFFFFF" w:themeFill="background1"/>
          </w:tcPr>
          <w:p w:rsidR="00990E7F" w:rsidRPr="005277D2" w:rsidRDefault="00990E7F" w:rsidP="00F94566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 xml:space="preserve">Curriculum Area: </w:t>
            </w:r>
          </w:p>
          <w:p w:rsidR="00990E7F" w:rsidRPr="005277D2" w:rsidRDefault="00C23EDF" w:rsidP="001B7B77">
            <w:pPr>
              <w:rPr>
                <w:rFonts w:cstheme="minorHAnsi"/>
                <w:b/>
                <w:sz w:val="24"/>
                <w:szCs w:val="24"/>
              </w:rPr>
            </w:pPr>
            <w:r w:rsidRPr="00C23EDF">
              <w:rPr>
                <w:rFonts w:cstheme="minorHAnsi"/>
                <w:b/>
                <w:color w:val="FF0000"/>
                <w:sz w:val="24"/>
                <w:szCs w:val="24"/>
              </w:rPr>
              <w:t>VISUAL ART</w:t>
            </w:r>
          </w:p>
        </w:tc>
        <w:tc>
          <w:tcPr>
            <w:tcW w:w="3510" w:type="dxa"/>
            <w:shd w:val="clear" w:color="auto" w:fill="FFFFFF" w:themeFill="background1"/>
          </w:tcPr>
          <w:p w:rsidR="00990E7F" w:rsidRPr="005277D2" w:rsidRDefault="00990E7F" w:rsidP="001B7B77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Unit:</w:t>
            </w:r>
          </w:p>
        </w:tc>
        <w:tc>
          <w:tcPr>
            <w:tcW w:w="4390" w:type="dxa"/>
            <w:shd w:val="clear" w:color="auto" w:fill="FFFFFF" w:themeFill="background1"/>
          </w:tcPr>
          <w:p w:rsidR="00990E7F" w:rsidRPr="005277D2" w:rsidRDefault="005277D2" w:rsidP="001B7B77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Grade:</w:t>
            </w:r>
          </w:p>
        </w:tc>
      </w:tr>
      <w:tr w:rsidR="005277D2" w:rsidRPr="005277D2" w:rsidTr="0028119F">
        <w:trPr>
          <w:trHeight w:val="555"/>
          <w:jc w:val="center"/>
        </w:trPr>
        <w:tc>
          <w:tcPr>
            <w:tcW w:w="11410" w:type="dxa"/>
            <w:gridSpan w:val="4"/>
            <w:shd w:val="clear" w:color="auto" w:fill="FFFFFF" w:themeFill="background1"/>
          </w:tcPr>
          <w:p w:rsidR="005277D2" w:rsidRDefault="005277D2" w:rsidP="008A458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Lesson Focus:</w:t>
            </w:r>
            <w:r w:rsidR="00510E4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10E47" w:rsidRPr="00510E47">
              <w:rPr>
                <w:rFonts w:cstheme="minorHAnsi"/>
                <w:i/>
                <w:sz w:val="24"/>
                <w:szCs w:val="24"/>
              </w:rPr>
              <w:t>(What is the most important thing that you will emphasize throughout the lesson? What is the most important thing students will learn?)</w:t>
            </w:r>
          </w:p>
          <w:p w:rsidR="00510E47" w:rsidRDefault="00510E47" w:rsidP="008A458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10E47" w:rsidRPr="005277D2" w:rsidRDefault="00510E47" w:rsidP="00510E4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Lesson Objective: </w:t>
            </w:r>
            <w:r w:rsidRPr="00510E47">
              <w:rPr>
                <w:rFonts w:cstheme="minorHAnsi"/>
                <w:i/>
                <w:sz w:val="24"/>
                <w:szCs w:val="24"/>
              </w:rPr>
              <w:t xml:space="preserve">Given 45 minutes, teacher demonstration, </w:t>
            </w:r>
            <w:r w:rsidR="0053588D">
              <w:rPr>
                <w:rFonts w:cstheme="minorHAnsi"/>
                <w:i/>
                <w:sz w:val="24"/>
                <w:szCs w:val="24"/>
              </w:rPr>
              <w:t xml:space="preserve">a planning grid, </w:t>
            </w:r>
            <w:r w:rsidRPr="00510E47">
              <w:rPr>
                <w:rFonts w:cstheme="minorHAnsi"/>
                <w:i/>
                <w:sz w:val="24"/>
                <w:szCs w:val="24"/>
              </w:rPr>
              <w:t xml:space="preserve">white paper, and </w:t>
            </w:r>
            <w:r w:rsidR="0053588D">
              <w:rPr>
                <w:rFonts w:cstheme="minorHAnsi"/>
                <w:i/>
                <w:sz w:val="24"/>
                <w:szCs w:val="24"/>
              </w:rPr>
              <w:t>painting supplies</w:t>
            </w:r>
            <w:r w:rsidRPr="00510E4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510E47">
              <w:rPr>
                <w:rFonts w:cstheme="minorHAnsi"/>
                <w:b/>
                <w:color w:val="FF0000"/>
                <w:sz w:val="24"/>
                <w:szCs w:val="24"/>
              </w:rPr>
              <w:t>Conditions</w:t>
            </w:r>
            <w:r w:rsidRPr="00510E47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588D">
              <w:rPr>
                <w:rFonts w:cstheme="minorHAnsi"/>
                <w:i/>
                <w:sz w:val="24"/>
                <w:szCs w:val="24"/>
              </w:rPr>
              <w:t>the 5</w:t>
            </w:r>
            <w:r w:rsidRPr="00510E47">
              <w:rPr>
                <w:rFonts w:cstheme="minorHAnsi"/>
                <w:i/>
                <w:sz w:val="24"/>
                <w:szCs w:val="24"/>
              </w:rPr>
              <w:t>th grade student</w:t>
            </w:r>
            <w:r w:rsidRPr="00510E4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510E47">
              <w:rPr>
                <w:rFonts w:cstheme="minorHAnsi"/>
                <w:b/>
                <w:color w:val="FF0000"/>
                <w:sz w:val="24"/>
                <w:szCs w:val="24"/>
              </w:rPr>
              <w:t>Subject</w:t>
            </w:r>
            <w:r w:rsidRPr="00510E47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10E47">
              <w:rPr>
                <w:rFonts w:cstheme="minorHAnsi"/>
                <w:i/>
                <w:sz w:val="24"/>
                <w:szCs w:val="24"/>
              </w:rPr>
              <w:t xml:space="preserve">will </w:t>
            </w:r>
            <w:r w:rsidR="0053588D">
              <w:rPr>
                <w:rFonts w:cstheme="minorHAnsi"/>
                <w:i/>
                <w:sz w:val="24"/>
                <w:szCs w:val="24"/>
              </w:rPr>
              <w:t>synthesize by painting</w:t>
            </w:r>
            <w:r w:rsidRPr="00510E4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510E47">
              <w:rPr>
                <w:rFonts w:cstheme="minorHAnsi"/>
                <w:b/>
                <w:color w:val="FF0000"/>
                <w:sz w:val="24"/>
                <w:szCs w:val="24"/>
              </w:rPr>
              <w:t xml:space="preserve">Cognitive Level and </w:t>
            </w:r>
            <w:r w:rsidRPr="00510E47">
              <w:rPr>
                <w:rFonts w:cstheme="minorHAnsi"/>
                <w:b/>
                <w:color w:val="FF0000"/>
                <w:sz w:val="24"/>
                <w:szCs w:val="24"/>
              </w:rPr>
              <w:t>Verb</w:t>
            </w:r>
            <w:r w:rsidRPr="00510E47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510E47">
              <w:rPr>
                <w:rFonts w:cstheme="minorHAnsi"/>
                <w:i/>
                <w:sz w:val="24"/>
                <w:szCs w:val="24"/>
              </w:rPr>
              <w:t xml:space="preserve">a </w:t>
            </w:r>
            <w:proofErr w:type="spellStart"/>
            <w:r w:rsidRPr="00510E47">
              <w:rPr>
                <w:rFonts w:cstheme="minorHAnsi"/>
                <w:i/>
                <w:sz w:val="24"/>
                <w:szCs w:val="24"/>
              </w:rPr>
              <w:t>well crafted</w:t>
            </w:r>
            <w:proofErr w:type="spellEnd"/>
            <w:r w:rsidRPr="00510E4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3588D">
              <w:rPr>
                <w:rFonts w:cstheme="minorHAnsi"/>
                <w:i/>
                <w:sz w:val="24"/>
                <w:szCs w:val="24"/>
              </w:rPr>
              <w:t xml:space="preserve">expressive portrait that </w:t>
            </w:r>
            <w:r w:rsidR="00334448">
              <w:rPr>
                <w:rFonts w:cstheme="minorHAnsi"/>
                <w:i/>
                <w:sz w:val="24"/>
                <w:szCs w:val="24"/>
              </w:rPr>
              <w:t xml:space="preserve">1) </w:t>
            </w:r>
            <w:r w:rsidR="0053588D">
              <w:rPr>
                <w:rFonts w:cstheme="minorHAnsi"/>
                <w:i/>
                <w:sz w:val="24"/>
                <w:szCs w:val="24"/>
              </w:rPr>
              <w:t>shows shapes that can be visually understood as head and shoulders</w:t>
            </w:r>
            <w:r w:rsidR="00544C70">
              <w:rPr>
                <w:rFonts w:cstheme="minorHAnsi"/>
                <w:i/>
                <w:sz w:val="24"/>
                <w:szCs w:val="24"/>
              </w:rPr>
              <w:t>,</w:t>
            </w:r>
            <w:r w:rsidR="0053588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44C70">
              <w:rPr>
                <w:rFonts w:cstheme="minorHAnsi"/>
                <w:i/>
                <w:sz w:val="24"/>
                <w:szCs w:val="24"/>
              </w:rPr>
              <w:t>2)</w:t>
            </w:r>
            <w:r w:rsidR="0053588D">
              <w:rPr>
                <w:rFonts w:cstheme="minorHAnsi"/>
                <w:i/>
                <w:sz w:val="24"/>
                <w:szCs w:val="24"/>
              </w:rPr>
              <w:t>shows two contrasting emotions</w:t>
            </w:r>
            <w:r w:rsidR="00544C70">
              <w:rPr>
                <w:rFonts w:cstheme="minorHAnsi"/>
                <w:i/>
                <w:sz w:val="24"/>
                <w:szCs w:val="24"/>
              </w:rPr>
              <w:t>,</w:t>
            </w:r>
            <w:r w:rsidRPr="00510E4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44C70">
              <w:rPr>
                <w:rFonts w:cstheme="minorHAnsi"/>
                <w:i/>
                <w:sz w:val="24"/>
                <w:szCs w:val="24"/>
              </w:rPr>
              <w:t>3</w:t>
            </w:r>
            <w:r w:rsidR="00334448">
              <w:rPr>
                <w:rFonts w:cstheme="minorHAnsi"/>
                <w:i/>
                <w:sz w:val="24"/>
                <w:szCs w:val="24"/>
              </w:rPr>
              <w:t xml:space="preserve">) uses tints and shades based on a complementary color scheme, </w:t>
            </w:r>
            <w:r w:rsidR="00544C70">
              <w:rPr>
                <w:rFonts w:cstheme="minorHAnsi"/>
                <w:i/>
                <w:sz w:val="24"/>
                <w:szCs w:val="24"/>
              </w:rPr>
              <w:t>4) uses exaggeration or distortion, and 5</w:t>
            </w:r>
            <w:r w:rsidR="00334448">
              <w:rPr>
                <w:rFonts w:cstheme="minorHAnsi"/>
                <w:i/>
                <w:sz w:val="24"/>
                <w:szCs w:val="24"/>
              </w:rPr>
              <w:t>) integrates either previous learning, experiences or innovative ideas that support the expressive theme of contrasting emotions</w:t>
            </w:r>
            <w:r w:rsidRPr="00510E47">
              <w:rPr>
                <w:rFonts w:cstheme="minorHAnsi"/>
                <w:i/>
                <w:sz w:val="24"/>
                <w:szCs w:val="24"/>
              </w:rPr>
              <w:t>.</w:t>
            </w:r>
            <w:r w:rsidRPr="00510E4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510E47">
              <w:rPr>
                <w:rFonts w:cstheme="minorHAnsi"/>
                <w:b/>
                <w:color w:val="FF0000"/>
                <w:sz w:val="24"/>
                <w:szCs w:val="24"/>
              </w:rPr>
              <w:t>Criteria</w:t>
            </w:r>
            <w:r w:rsidRPr="00510E4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5277D2" w:rsidRDefault="005277D2" w:rsidP="001B7B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5862" w:rsidRDefault="004F5862" w:rsidP="001B7B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5862" w:rsidRPr="005277D2" w:rsidRDefault="004F5862" w:rsidP="001B7B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E7F" w:rsidRPr="005277D2" w:rsidTr="0028119F">
        <w:trPr>
          <w:trHeight w:val="555"/>
          <w:jc w:val="center"/>
        </w:trPr>
        <w:tc>
          <w:tcPr>
            <w:tcW w:w="11410" w:type="dxa"/>
            <w:gridSpan w:val="4"/>
            <w:shd w:val="clear" w:color="auto" w:fill="FFFFFF" w:themeFill="background1"/>
          </w:tcPr>
          <w:p w:rsidR="00C23EDF" w:rsidRDefault="00C23EDF" w:rsidP="001B7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Utah Art Standard:</w:t>
            </w:r>
          </w:p>
          <w:p w:rsidR="00990E7F" w:rsidRDefault="00C23EDF" w:rsidP="001B7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Common Core</w:t>
            </w:r>
            <w:r w:rsidR="00990E7F" w:rsidRPr="005277D2">
              <w:rPr>
                <w:rFonts w:cstheme="minorHAnsi"/>
                <w:b/>
                <w:sz w:val="24"/>
                <w:szCs w:val="24"/>
              </w:rPr>
              <w:t xml:space="preserve"> Standard/Element(s):</w:t>
            </w:r>
          </w:p>
          <w:p w:rsidR="004F5862" w:rsidRDefault="004F5862" w:rsidP="001B7B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5862" w:rsidRPr="005277D2" w:rsidRDefault="004F5862" w:rsidP="001B7B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E7F" w:rsidRPr="005277D2" w:rsidTr="0028119F">
        <w:trPr>
          <w:trHeight w:val="429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textDirection w:val="btLr"/>
          </w:tcPr>
          <w:p w:rsidR="00990E7F" w:rsidRPr="005277D2" w:rsidRDefault="00990E7F" w:rsidP="00E353A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I</w:t>
            </w:r>
            <w:r w:rsidR="00E25377" w:rsidRPr="005277D2">
              <w:rPr>
                <w:rFonts w:cstheme="minorHAnsi"/>
                <w:b/>
                <w:sz w:val="24"/>
                <w:szCs w:val="24"/>
              </w:rPr>
              <w:t>N</w:t>
            </w:r>
            <w:r w:rsidRPr="005277D2">
              <w:rPr>
                <w:rFonts w:cstheme="minorHAnsi"/>
                <w:b/>
                <w:sz w:val="24"/>
                <w:szCs w:val="24"/>
              </w:rPr>
              <w:t>STRUCTIONAL STRATEGIES</w:t>
            </w:r>
          </w:p>
          <w:p w:rsidR="00990E7F" w:rsidRPr="005277D2" w:rsidRDefault="00E25377" w:rsidP="00E353A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sz w:val="20"/>
                <w:szCs w:val="24"/>
              </w:rPr>
              <w:t xml:space="preserve">Researched-based </w:t>
            </w:r>
            <w:r w:rsidR="00990E7F" w:rsidRPr="005277D2">
              <w:rPr>
                <w:rFonts w:cstheme="minorHAnsi"/>
                <w:sz w:val="20"/>
                <w:szCs w:val="24"/>
              </w:rPr>
              <w:t>strategies to engage</w:t>
            </w:r>
            <w:r w:rsidRPr="005277D2">
              <w:rPr>
                <w:rFonts w:cstheme="minorHAnsi"/>
                <w:sz w:val="20"/>
                <w:szCs w:val="24"/>
              </w:rPr>
              <w:t>s</w:t>
            </w:r>
            <w:r w:rsidR="00990E7F" w:rsidRPr="005277D2">
              <w:rPr>
                <w:rFonts w:cstheme="minorHAnsi"/>
                <w:sz w:val="20"/>
                <w:szCs w:val="24"/>
              </w:rPr>
              <w:t xml:space="preserve"> student in active </w:t>
            </w:r>
            <w:r w:rsidR="00990E7F" w:rsidRPr="005277D2">
              <w:rPr>
                <w:rFonts w:cstheme="minorHAnsi"/>
                <w:sz w:val="18"/>
                <w:szCs w:val="24"/>
              </w:rPr>
              <w:t xml:space="preserve">learning </w:t>
            </w: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990E7F" w:rsidRPr="005277D2" w:rsidRDefault="00990E7F" w:rsidP="001615CB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Literacy</w:t>
            </w:r>
            <w:r w:rsidR="00334448">
              <w:rPr>
                <w:rFonts w:cstheme="minorHAnsi"/>
                <w:b/>
                <w:sz w:val="24"/>
                <w:szCs w:val="24"/>
              </w:rPr>
              <w:t>/ELA</w:t>
            </w:r>
            <w:r w:rsidRPr="005277D2">
              <w:rPr>
                <w:rFonts w:cstheme="minorHAnsi"/>
                <w:b/>
                <w:sz w:val="24"/>
                <w:szCs w:val="24"/>
              </w:rPr>
              <w:t xml:space="preserve"> Integration</w:t>
            </w:r>
          </w:p>
          <w:p w:rsidR="00990E7F" w:rsidRPr="00334448" w:rsidRDefault="00334448" w:rsidP="00334448">
            <w:pPr>
              <w:pStyle w:val="Default"/>
              <w:rPr>
                <w:rFonts w:ascii="Arial" w:hAnsi="Arial" w:cs="Arial"/>
                <w:i/>
                <w:spacing w:val="12"/>
                <w:sz w:val="15"/>
                <w:szCs w:val="15"/>
              </w:rPr>
            </w:pPr>
            <w:r w:rsidRPr="00334448">
              <w:rPr>
                <w:bCs/>
                <w:i/>
                <w:sz w:val="23"/>
                <w:szCs w:val="23"/>
              </w:rPr>
              <w:t>Student will write reflectively by answering three questions about the process of completing the expressive portrait -</w:t>
            </w:r>
            <w:r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334448">
              <w:rPr>
                <w:b/>
                <w:bCs/>
                <w:i/>
                <w:sz w:val="23"/>
                <w:szCs w:val="23"/>
              </w:rPr>
              <w:t>CCRAS – W. 2 = College and Career Readiness Anchor Standards for Writing #2 (Text Type and Purposes)</w:t>
            </w:r>
            <w:r>
              <w:rPr>
                <w:b/>
                <w:bCs/>
                <w:i/>
                <w:sz w:val="23"/>
                <w:szCs w:val="23"/>
              </w:rPr>
              <w:t xml:space="preserve"> (</w:t>
            </w:r>
            <w:r w:rsidRPr="00334448">
              <w:rPr>
                <w:b/>
                <w:bCs/>
                <w:i/>
                <w:color w:val="FF0000"/>
                <w:sz w:val="23"/>
                <w:szCs w:val="23"/>
              </w:rPr>
              <w:t>Common Core Standard</w:t>
            </w:r>
            <w:r>
              <w:rPr>
                <w:b/>
                <w:bCs/>
                <w:i/>
                <w:sz w:val="23"/>
                <w:szCs w:val="23"/>
              </w:rPr>
              <w:t>)</w:t>
            </w:r>
            <w:r w:rsidRPr="00334448">
              <w:rPr>
                <w:b/>
                <w:bCs/>
                <w:i/>
                <w:sz w:val="23"/>
                <w:szCs w:val="23"/>
              </w:rPr>
              <w:t xml:space="preserve">: </w:t>
            </w:r>
            <w:r w:rsidRPr="00334448">
              <w:rPr>
                <w:bCs/>
                <w:i/>
                <w:sz w:val="23"/>
                <w:szCs w:val="23"/>
              </w:rPr>
              <w:t>Write informative/explanatory texts to examine and convey complex ideas and information clearly and accurately through the effective selection, organization, and analysis of content.</w:t>
            </w:r>
          </w:p>
          <w:p w:rsidR="004F5862" w:rsidRDefault="004F5862" w:rsidP="001615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5862" w:rsidRPr="00381263" w:rsidRDefault="00381263" w:rsidP="001615CB">
            <w:pPr>
              <w:rPr>
                <w:rFonts w:cstheme="minorHAnsi"/>
                <w:i/>
                <w:sz w:val="24"/>
                <w:szCs w:val="24"/>
              </w:rPr>
            </w:pPr>
            <w:r w:rsidRPr="00381263">
              <w:rPr>
                <w:rFonts w:cstheme="minorHAnsi"/>
                <w:i/>
                <w:sz w:val="24"/>
                <w:szCs w:val="24"/>
              </w:rPr>
              <w:t>AWL</w:t>
            </w:r>
            <w:r>
              <w:rPr>
                <w:rFonts w:cstheme="minorHAnsi"/>
                <w:i/>
                <w:sz w:val="24"/>
                <w:szCs w:val="24"/>
              </w:rPr>
              <w:t xml:space="preserve"> (</w:t>
            </w:r>
            <w:r w:rsidRPr="00381263">
              <w:rPr>
                <w:rFonts w:cstheme="minorHAnsi"/>
                <w:b/>
                <w:color w:val="FF0000"/>
                <w:sz w:val="24"/>
                <w:szCs w:val="24"/>
              </w:rPr>
              <w:t>Common Core Academic Word List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  <w:r w:rsidRPr="00381263">
              <w:rPr>
                <w:rFonts w:cstheme="minorHAnsi"/>
                <w:i/>
                <w:sz w:val="24"/>
                <w:szCs w:val="24"/>
              </w:rPr>
              <w:t>: Proportion, Style, Tran</w:t>
            </w:r>
            <w:r>
              <w:rPr>
                <w:rFonts w:cstheme="minorHAnsi"/>
                <w:i/>
                <w:sz w:val="24"/>
                <w:szCs w:val="24"/>
              </w:rPr>
              <w:t>s</w:t>
            </w:r>
            <w:r w:rsidRPr="00381263">
              <w:rPr>
                <w:rFonts w:cstheme="minorHAnsi"/>
                <w:i/>
                <w:sz w:val="24"/>
                <w:szCs w:val="24"/>
              </w:rPr>
              <w:t>form….</w:t>
            </w:r>
          </w:p>
          <w:p w:rsidR="00990E7F" w:rsidRPr="005277D2" w:rsidRDefault="00990E7F" w:rsidP="00065B0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0E7F" w:rsidRPr="005277D2" w:rsidTr="00ED7EF3">
        <w:trPr>
          <w:trHeight w:val="1365"/>
          <w:jc w:val="center"/>
        </w:trPr>
        <w:tc>
          <w:tcPr>
            <w:tcW w:w="1260" w:type="dxa"/>
            <w:vMerge/>
            <w:shd w:val="clear" w:color="auto" w:fill="FFFFFF" w:themeFill="background1"/>
            <w:textDirection w:val="btLr"/>
          </w:tcPr>
          <w:p w:rsidR="00990E7F" w:rsidRPr="005277D2" w:rsidRDefault="00990E7F" w:rsidP="00E353AE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990E7F" w:rsidRDefault="00990E7F" w:rsidP="0011096A">
            <w:pPr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Technology Integration</w:t>
            </w:r>
          </w:p>
          <w:p w:rsidR="00334448" w:rsidRPr="00334448" w:rsidRDefault="00334448" w:rsidP="0033444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334448">
              <w:rPr>
                <w:rFonts w:cstheme="minorHAnsi"/>
                <w:b/>
                <w:i/>
                <w:sz w:val="24"/>
                <w:szCs w:val="24"/>
              </w:rPr>
              <w:t>Teacher delivered PowerPoint</w:t>
            </w:r>
          </w:p>
          <w:p w:rsidR="00334448" w:rsidRPr="00334448" w:rsidRDefault="00334448" w:rsidP="0033444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334448">
              <w:rPr>
                <w:rFonts w:cstheme="minorHAnsi"/>
                <w:b/>
                <w:i/>
                <w:sz w:val="24"/>
                <w:szCs w:val="24"/>
              </w:rPr>
              <w:t>Student research on internet</w:t>
            </w:r>
          </w:p>
          <w:p w:rsidR="004F5862" w:rsidRPr="005277D2" w:rsidRDefault="004F5862" w:rsidP="001109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3928" w:rsidRPr="005277D2" w:rsidTr="00ED7EF3">
        <w:trPr>
          <w:trHeight w:val="3651"/>
          <w:jc w:val="center"/>
        </w:trPr>
        <w:tc>
          <w:tcPr>
            <w:tcW w:w="1260" w:type="dxa"/>
            <w:shd w:val="clear" w:color="auto" w:fill="FFFFFF" w:themeFill="background1"/>
            <w:textDirection w:val="btLr"/>
          </w:tcPr>
          <w:p w:rsidR="00B43928" w:rsidRPr="005277D2" w:rsidRDefault="00B43928" w:rsidP="00B009C0">
            <w:pPr>
              <w:spacing w:before="24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OPENING</w:t>
            </w:r>
          </w:p>
          <w:p w:rsidR="00B43928" w:rsidRPr="005277D2" w:rsidRDefault="00B43928" w:rsidP="002A643B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77D2">
              <w:rPr>
                <w:rFonts w:cstheme="minorHAnsi"/>
                <w:sz w:val="20"/>
                <w:szCs w:val="20"/>
              </w:rPr>
              <w:t>Getting students ready to learn</w:t>
            </w: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B43928" w:rsidRPr="005277D2" w:rsidRDefault="00B43928" w:rsidP="00C23E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is your </w:t>
            </w:r>
            <w:r w:rsidRPr="005277D2">
              <w:rPr>
                <w:rFonts w:cstheme="minorHAnsi"/>
                <w:b/>
              </w:rPr>
              <w:t>Activating Approach/Warm Up/Engagement</w:t>
            </w:r>
            <w:r>
              <w:rPr>
                <w:rFonts w:cstheme="minorHAnsi"/>
                <w:b/>
              </w:rPr>
              <w:t xml:space="preserve"> and why are you using it?</w:t>
            </w:r>
            <w:r w:rsidRPr="005277D2">
              <w:rPr>
                <w:rFonts w:cstheme="minorHAnsi"/>
                <w:b/>
              </w:rPr>
              <w:t xml:space="preserve"> </w:t>
            </w:r>
            <w:r w:rsidRPr="005277D2">
              <w:rPr>
                <w:rFonts w:cstheme="minorHAnsi"/>
                <w:b/>
                <w:sz w:val="24"/>
                <w:szCs w:val="24"/>
              </w:rPr>
              <w:t>(</w:t>
            </w:r>
            <w:r w:rsidRPr="005277D2">
              <w:rPr>
                <w:rFonts w:cstheme="minorHAnsi"/>
                <w:b/>
                <w:i/>
                <w:iCs/>
              </w:rPr>
              <w:t>Build Commitment and Engagement</w:t>
            </w:r>
            <w:r w:rsidRPr="005277D2">
              <w:rPr>
                <w:rFonts w:cstheme="minorHAnsi"/>
                <w:b/>
              </w:rPr>
              <w:t>):</w:t>
            </w:r>
          </w:p>
          <w:p w:rsidR="00B43928" w:rsidRPr="005277D2" w:rsidRDefault="00B43928" w:rsidP="001615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When will you talk to students about</w:t>
            </w:r>
            <w:r w:rsidRPr="005277D2">
              <w:rPr>
                <w:rFonts w:cstheme="minorHAnsi"/>
                <w:b/>
                <w:sz w:val="24"/>
                <w:szCs w:val="24"/>
              </w:rPr>
              <w:t xml:space="preserve"> what they will learn and do (</w:t>
            </w:r>
            <w:r w:rsidRPr="005277D2">
              <w:rPr>
                <w:rFonts w:cstheme="minorHAnsi"/>
                <w:b/>
                <w:i/>
                <w:iCs/>
              </w:rPr>
              <w:t>Communication of Learning Intentions</w:t>
            </w:r>
            <w:r w:rsidRPr="005277D2">
              <w:rPr>
                <w:rFonts w:cstheme="minorHAnsi"/>
                <w:b/>
              </w:rPr>
              <w:t>)</w:t>
            </w:r>
          </w:p>
          <w:p w:rsidR="00B43928" w:rsidRPr="00B43928" w:rsidRDefault="00B43928" w:rsidP="00B43928">
            <w:pPr>
              <w:rPr>
                <w:rFonts w:cstheme="minorHAnsi"/>
                <w:b/>
              </w:rPr>
            </w:pPr>
            <w:r w:rsidRPr="005277D2">
              <w:rPr>
                <w:rFonts w:cstheme="minorHAnsi"/>
                <w:b/>
                <w:sz w:val="24"/>
                <w:szCs w:val="24"/>
              </w:rPr>
              <w:t>How will you know when they have</w:t>
            </w:r>
            <w:r w:rsidRPr="005277D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5277D2">
              <w:rPr>
                <w:rFonts w:cstheme="minorHAnsi"/>
                <w:b/>
                <w:sz w:val="24"/>
                <w:szCs w:val="24"/>
              </w:rPr>
              <w:t>learned it? (</w:t>
            </w:r>
            <w:r w:rsidRPr="005277D2">
              <w:rPr>
                <w:rFonts w:cstheme="minorHAnsi"/>
                <w:b/>
                <w:i/>
                <w:iCs/>
              </w:rPr>
              <w:t>Communication of Success Criteria)</w:t>
            </w:r>
          </w:p>
          <w:p w:rsidR="00B43928" w:rsidRPr="005277D2" w:rsidRDefault="00B43928" w:rsidP="00C23E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How/When/Why will you g</w:t>
            </w:r>
            <w:r w:rsidRPr="005277D2">
              <w:rPr>
                <w:rFonts w:cstheme="minorHAnsi"/>
                <w:b/>
                <w:sz w:val="24"/>
                <w:szCs w:val="24"/>
              </w:rPr>
              <w:t xml:space="preserve">ive students new information </w:t>
            </w:r>
            <w:r w:rsidRPr="005277D2">
              <w:rPr>
                <w:rFonts w:cstheme="minorHAnsi"/>
                <w:b/>
                <w:i/>
              </w:rPr>
              <w:t>(Teacher Presentation Strategies-includes</w:t>
            </w:r>
            <w:r w:rsidRPr="005277D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277D2">
              <w:rPr>
                <w:rFonts w:cstheme="minorHAnsi"/>
                <w:b/>
                <w:i/>
                <w:iCs/>
              </w:rPr>
              <w:t>Academic Vocabulary)</w:t>
            </w:r>
          </w:p>
          <w:p w:rsidR="00B43928" w:rsidRPr="005277D2" w:rsidRDefault="00B43928" w:rsidP="000338B9">
            <w:pPr>
              <w:pStyle w:val="ListParagraph"/>
              <w:ind w:left="1440"/>
              <w:rPr>
                <w:rFonts w:cstheme="minorHAnsi"/>
              </w:rPr>
            </w:pPr>
          </w:p>
        </w:tc>
      </w:tr>
      <w:tr w:rsidR="00990E7F" w:rsidRPr="009E663A" w:rsidTr="0028119F">
        <w:trPr>
          <w:trHeight w:val="870"/>
          <w:jc w:val="center"/>
        </w:trPr>
        <w:tc>
          <w:tcPr>
            <w:tcW w:w="1260" w:type="dxa"/>
            <w:vMerge w:val="restart"/>
            <w:shd w:val="clear" w:color="auto" w:fill="FFFFFF" w:themeFill="background1"/>
            <w:textDirection w:val="btLr"/>
          </w:tcPr>
          <w:p w:rsidR="00990E7F" w:rsidRDefault="00990E7F" w:rsidP="00B009C0">
            <w:pPr>
              <w:spacing w:before="24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CHALLENGE AND DIFFERENTIATION</w:t>
            </w:r>
          </w:p>
          <w:p w:rsidR="00990E7F" w:rsidRPr="009E663A" w:rsidRDefault="00990E7F" w:rsidP="00F71AFB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588C">
              <w:rPr>
                <w:rFonts w:cstheme="minorHAnsi"/>
                <w:sz w:val="20"/>
                <w:szCs w:val="20"/>
              </w:rPr>
              <w:t>Providing Rigor</w:t>
            </w:r>
            <w:r>
              <w:rPr>
                <w:rFonts w:cstheme="minorHAnsi"/>
                <w:sz w:val="20"/>
                <w:szCs w:val="20"/>
              </w:rPr>
              <w:t xml:space="preserve"> and Differentiation</w:t>
            </w: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990E7F" w:rsidRPr="00F45B87" w:rsidRDefault="00990E7F" w:rsidP="00F71AF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Critical Thinking and Extension Questions </w:t>
            </w:r>
            <w:r w:rsidRPr="00F45B87">
              <w:rPr>
                <w:rFonts w:cstheme="minorHAnsi"/>
                <w:b/>
                <w:i/>
              </w:rPr>
              <w:t>(Differentiation and Academically Challenging Environment)</w:t>
            </w:r>
          </w:p>
          <w:p w:rsidR="00990E7F" w:rsidRDefault="00990E7F" w:rsidP="001B7B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334448" w:rsidRPr="00C70E07" w:rsidRDefault="00334448" w:rsidP="00334448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334448" w:rsidRPr="00C70E07" w:rsidRDefault="00334448" w:rsidP="0033444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334448" w:rsidRPr="00C70E07" w:rsidRDefault="00334448" w:rsidP="0033444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334448" w:rsidRPr="00C70E07" w:rsidRDefault="00334448" w:rsidP="0033444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334448" w:rsidRDefault="00334448" w:rsidP="0033444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4F5862" w:rsidRDefault="00334448" w:rsidP="00334448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34448">
              <w:rPr>
                <w:sz w:val="20"/>
                <w:szCs w:val="20"/>
              </w:rPr>
              <w:t>Are you letting your personality come through?</w:t>
            </w:r>
          </w:p>
          <w:p w:rsidR="00544C70" w:rsidRDefault="00544C70" w:rsidP="00334448">
            <w:pPr>
              <w:rPr>
                <w:sz w:val="20"/>
                <w:szCs w:val="20"/>
              </w:rPr>
            </w:pPr>
          </w:p>
          <w:p w:rsidR="00334448" w:rsidRPr="00334448" w:rsidRDefault="00334448" w:rsidP="0033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critical thinking prompts</w:t>
            </w:r>
            <w:r w:rsidR="00544C70">
              <w:rPr>
                <w:sz w:val="20"/>
                <w:szCs w:val="20"/>
              </w:rPr>
              <w:t>:</w:t>
            </w:r>
          </w:p>
          <w:p w:rsidR="00334448" w:rsidRDefault="00334448" w:rsidP="003344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How can you use size, </w:t>
            </w:r>
            <w:r w:rsidRPr="00334448">
              <w:rPr>
                <w:rFonts w:cstheme="minorHAnsi"/>
                <w:i/>
                <w:sz w:val="20"/>
                <w:szCs w:val="20"/>
              </w:rPr>
              <w:t>shape</w:t>
            </w:r>
            <w:r>
              <w:rPr>
                <w:rFonts w:cstheme="minorHAnsi"/>
                <w:i/>
                <w:sz w:val="20"/>
                <w:szCs w:val="20"/>
              </w:rPr>
              <w:t xml:space="preserve">, value, and </w:t>
            </w:r>
            <w:r w:rsidR="00544C70">
              <w:rPr>
                <w:rFonts w:cstheme="minorHAnsi"/>
                <w:i/>
                <w:sz w:val="20"/>
                <w:szCs w:val="20"/>
              </w:rPr>
              <w:t>brush marks</w:t>
            </w:r>
            <w:r w:rsidRPr="00334448">
              <w:rPr>
                <w:rFonts w:cstheme="minorHAnsi"/>
                <w:i/>
                <w:sz w:val="20"/>
                <w:szCs w:val="20"/>
              </w:rPr>
              <w:t xml:space="preserve"> in your painting to express </w:t>
            </w:r>
            <w:r>
              <w:rPr>
                <w:rFonts w:cstheme="minorHAnsi"/>
                <w:i/>
                <w:sz w:val="20"/>
                <w:szCs w:val="20"/>
              </w:rPr>
              <w:t>emotional</w:t>
            </w:r>
            <w:r w:rsidRPr="00334448">
              <w:rPr>
                <w:rFonts w:cstheme="minorHAnsi"/>
                <w:i/>
                <w:sz w:val="20"/>
                <w:szCs w:val="20"/>
              </w:rPr>
              <w:t xml:space="preserve"> feelings or point of view</w:t>
            </w:r>
            <w:r>
              <w:rPr>
                <w:rFonts w:cstheme="minorHAnsi"/>
                <w:i/>
                <w:sz w:val="20"/>
                <w:szCs w:val="20"/>
              </w:rPr>
              <w:t xml:space="preserve">? </w:t>
            </w:r>
          </w:p>
          <w:p w:rsidR="00334448" w:rsidRPr="00334448" w:rsidRDefault="00334448" w:rsidP="00334448">
            <w:pPr>
              <w:rPr>
                <w:rFonts w:cstheme="minorHAnsi"/>
                <w:i/>
                <w:sz w:val="20"/>
                <w:szCs w:val="20"/>
              </w:rPr>
            </w:pPr>
            <w:r w:rsidRPr="00334448">
              <w:rPr>
                <w:rFonts w:cstheme="minorHAnsi"/>
                <w:i/>
                <w:sz w:val="20"/>
                <w:szCs w:val="20"/>
              </w:rPr>
              <w:t xml:space="preserve">How does our </w:t>
            </w:r>
            <w:r w:rsidR="00544C70">
              <w:rPr>
                <w:rFonts w:cstheme="minorHAnsi"/>
                <w:i/>
                <w:sz w:val="20"/>
                <w:szCs w:val="20"/>
              </w:rPr>
              <w:t>reaction change to the portrait change when you exaggerate or distort?</w:t>
            </w:r>
          </w:p>
          <w:p w:rsidR="004F5862" w:rsidRPr="00842348" w:rsidRDefault="004F5862" w:rsidP="001B7B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0E7F" w:rsidRPr="009E663A" w:rsidTr="00ED7EF3">
        <w:trPr>
          <w:trHeight w:val="1041"/>
          <w:jc w:val="center"/>
        </w:trPr>
        <w:tc>
          <w:tcPr>
            <w:tcW w:w="1260" w:type="dxa"/>
            <w:vMerge/>
            <w:shd w:val="clear" w:color="auto" w:fill="FFFFFF" w:themeFill="background1"/>
          </w:tcPr>
          <w:p w:rsidR="00990E7F" w:rsidRPr="009E663A" w:rsidRDefault="00990E7F" w:rsidP="0090256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4F5862" w:rsidRPr="00544C70" w:rsidRDefault="00990E7F" w:rsidP="001B7B77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Supporting Student Learning </w:t>
            </w:r>
            <w:r w:rsidRPr="005277D2">
              <w:rPr>
                <w:rFonts w:cstheme="minorHAnsi"/>
                <w:b/>
                <w:i/>
                <w:szCs w:val="24"/>
              </w:rPr>
              <w:t>(</w:t>
            </w:r>
            <w:r w:rsidR="00544C70">
              <w:rPr>
                <w:rFonts w:cstheme="minorHAnsi"/>
                <w:b/>
                <w:i/>
                <w:szCs w:val="24"/>
              </w:rPr>
              <w:t>How will you differentiate learning for students needing remediation, students with disabilities or for those who are gifted?)</w:t>
            </w:r>
          </w:p>
          <w:p w:rsidR="004F5862" w:rsidRDefault="004F5862" w:rsidP="001B7B77">
            <w:pPr>
              <w:rPr>
                <w:rFonts w:cstheme="minorHAnsi"/>
                <w:i/>
                <w:sz w:val="20"/>
                <w:szCs w:val="20"/>
              </w:rPr>
            </w:pPr>
          </w:p>
          <w:p w:rsidR="004F5862" w:rsidRPr="00836616" w:rsidRDefault="004F5862" w:rsidP="001B7B77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990E7F" w:rsidRPr="009E663A" w:rsidTr="00ED7EF3">
        <w:trPr>
          <w:trHeight w:val="3831"/>
          <w:jc w:val="center"/>
        </w:trPr>
        <w:tc>
          <w:tcPr>
            <w:tcW w:w="1260" w:type="dxa"/>
            <w:shd w:val="clear" w:color="auto" w:fill="FFFFFF" w:themeFill="background1"/>
            <w:textDirection w:val="btLr"/>
          </w:tcPr>
          <w:p w:rsidR="00990E7F" w:rsidRPr="009E663A" w:rsidRDefault="00544C70" w:rsidP="00E50986">
            <w:pPr>
              <w:spacing w:before="24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TIMELINE</w:t>
            </w:r>
          </w:p>
          <w:p w:rsidR="00990E7F" w:rsidRPr="009E663A" w:rsidRDefault="00544C70" w:rsidP="00E5098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Specify what the teacher does, what the students do, and when  it happens</w:t>
            </w: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990E7F" w:rsidRPr="00BE553E" w:rsidRDefault="00990E7F" w:rsidP="00B87443">
            <w:pPr>
              <w:rPr>
                <w:rFonts w:cstheme="minorHAnsi"/>
                <w:b/>
              </w:rPr>
            </w:pPr>
            <w:r w:rsidRPr="009E663A">
              <w:rPr>
                <w:rFonts w:cstheme="minorHAnsi"/>
                <w:b/>
                <w:sz w:val="24"/>
                <w:szCs w:val="24"/>
              </w:rPr>
              <w:t>Have students use the</w:t>
            </w:r>
            <w:r w:rsidR="00544C70">
              <w:rPr>
                <w:rFonts w:cstheme="minorHAnsi"/>
                <w:b/>
                <w:sz w:val="24"/>
                <w:szCs w:val="24"/>
              </w:rPr>
              <w:t>ir knowledge and skills</w:t>
            </w:r>
          </w:p>
          <w:p w:rsidR="00E50986" w:rsidRDefault="00E50986" w:rsidP="000338B9">
            <w:pPr>
              <w:rPr>
                <w:rFonts w:cstheme="minorHAnsi"/>
                <w:i/>
                <w:sz w:val="20"/>
              </w:rPr>
            </w:pPr>
          </w:p>
          <w:p w:rsidR="004F5862" w:rsidRDefault="004F5862" w:rsidP="000338B9">
            <w:pPr>
              <w:rPr>
                <w:rFonts w:cstheme="minorHAnsi"/>
                <w:i/>
                <w:sz w:val="20"/>
              </w:rPr>
            </w:pPr>
          </w:p>
          <w:p w:rsidR="004F5862" w:rsidRDefault="004F5862" w:rsidP="000338B9">
            <w:pPr>
              <w:rPr>
                <w:rFonts w:cstheme="minorHAnsi"/>
                <w:i/>
                <w:sz w:val="20"/>
              </w:rPr>
            </w:pPr>
          </w:p>
          <w:p w:rsidR="004F5862" w:rsidRDefault="004F5862" w:rsidP="000338B9">
            <w:pPr>
              <w:rPr>
                <w:rFonts w:cstheme="minorHAnsi"/>
                <w:i/>
                <w:sz w:val="20"/>
              </w:rPr>
            </w:pPr>
          </w:p>
          <w:p w:rsidR="004F5862" w:rsidRPr="00FC5284" w:rsidRDefault="004F5862" w:rsidP="000338B9">
            <w:pPr>
              <w:rPr>
                <w:rFonts w:cstheme="minorHAnsi"/>
                <w:i/>
                <w:sz w:val="20"/>
              </w:rPr>
            </w:pPr>
          </w:p>
          <w:p w:rsidR="00990E7F" w:rsidRDefault="00990E7F" w:rsidP="000338B9">
            <w:pPr>
              <w:rPr>
                <w:rFonts w:cstheme="minorHAnsi"/>
              </w:rPr>
            </w:pPr>
          </w:p>
          <w:p w:rsidR="00990E7F" w:rsidRDefault="00990E7F" w:rsidP="000338B9">
            <w:pPr>
              <w:rPr>
                <w:rFonts w:cstheme="minorHAnsi"/>
              </w:rPr>
            </w:pPr>
          </w:p>
          <w:p w:rsidR="00990E7F" w:rsidRDefault="00990E7F" w:rsidP="000338B9">
            <w:pPr>
              <w:rPr>
                <w:rFonts w:cstheme="minorHAnsi"/>
              </w:rPr>
            </w:pPr>
          </w:p>
          <w:p w:rsidR="00990E7F" w:rsidRDefault="00990E7F" w:rsidP="000338B9">
            <w:pPr>
              <w:rPr>
                <w:rFonts w:cstheme="minorHAnsi"/>
              </w:rPr>
            </w:pPr>
          </w:p>
          <w:p w:rsidR="00990E7F" w:rsidRDefault="00990E7F" w:rsidP="000338B9">
            <w:pPr>
              <w:rPr>
                <w:rFonts w:cstheme="minorHAnsi"/>
              </w:rPr>
            </w:pPr>
          </w:p>
          <w:p w:rsidR="00990E7F" w:rsidRDefault="00990E7F" w:rsidP="000338B9">
            <w:pPr>
              <w:rPr>
                <w:rFonts w:cstheme="minorHAnsi"/>
              </w:rPr>
            </w:pPr>
          </w:p>
          <w:p w:rsidR="00E50986" w:rsidRDefault="00E50986" w:rsidP="000338B9">
            <w:pPr>
              <w:rPr>
                <w:rFonts w:cstheme="minorHAnsi"/>
              </w:rPr>
            </w:pPr>
          </w:p>
          <w:p w:rsidR="00E50986" w:rsidRDefault="00E50986" w:rsidP="000338B9">
            <w:pPr>
              <w:rPr>
                <w:rFonts w:cstheme="minorHAnsi"/>
              </w:rPr>
            </w:pPr>
          </w:p>
          <w:p w:rsidR="00990E7F" w:rsidRPr="009E663A" w:rsidRDefault="00990E7F" w:rsidP="000338B9">
            <w:pPr>
              <w:rPr>
                <w:rFonts w:cstheme="minorHAnsi"/>
              </w:rPr>
            </w:pPr>
          </w:p>
        </w:tc>
      </w:tr>
      <w:tr w:rsidR="00EB34D5" w:rsidRPr="009E663A" w:rsidTr="00EB34D5">
        <w:trPr>
          <w:trHeight w:val="2661"/>
          <w:jc w:val="center"/>
        </w:trPr>
        <w:tc>
          <w:tcPr>
            <w:tcW w:w="1260" w:type="dxa"/>
            <w:shd w:val="clear" w:color="auto" w:fill="FFFFFF" w:themeFill="background1"/>
            <w:textDirection w:val="btLr"/>
          </w:tcPr>
          <w:p w:rsidR="00EB34D5" w:rsidRDefault="00EB34D5" w:rsidP="00EB34D5">
            <w:pPr>
              <w:spacing w:before="240"/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MATERIALS</w:t>
            </w:r>
            <w:r w:rsidRPr="009E663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B34D5" w:rsidRDefault="00EB34D5" w:rsidP="00EB34D5">
            <w:pPr>
              <w:ind w:left="115" w:right="115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And Materials Management</w:t>
            </w: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EB34D5" w:rsidRPr="009E663A" w:rsidRDefault="00EB34D5" w:rsidP="00EB34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Include</w:t>
            </w:r>
            <w:r w:rsidRPr="00EB34D5">
              <w:rPr>
                <w:rFonts w:cstheme="minorHAnsi"/>
                <w:b/>
                <w:sz w:val="24"/>
                <w:szCs w:val="24"/>
              </w:rPr>
              <w:t xml:space="preserve"> all the materials and equipment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needed to conduct the lesson -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Pr="00EB34D5">
              <w:rPr>
                <w:rFonts w:cstheme="minorHAnsi"/>
                <w:b/>
                <w:sz w:val="24"/>
                <w:szCs w:val="24"/>
              </w:rPr>
              <w:t>oth the</w:t>
            </w:r>
            <w:proofErr w:type="gramEnd"/>
            <w:r w:rsidRPr="00EB34D5">
              <w:rPr>
                <w:rFonts w:cstheme="minorHAnsi"/>
                <w:b/>
                <w:sz w:val="24"/>
                <w:szCs w:val="24"/>
              </w:rPr>
              <w:t xml:space="preserve"> quantity and size of each as well as your plans for distribution and clean-up.</w:t>
            </w:r>
          </w:p>
        </w:tc>
      </w:tr>
      <w:tr w:rsidR="00544C70" w:rsidRPr="009E663A" w:rsidTr="00544C70">
        <w:trPr>
          <w:trHeight w:val="3570"/>
          <w:jc w:val="center"/>
        </w:trPr>
        <w:tc>
          <w:tcPr>
            <w:tcW w:w="1260" w:type="dxa"/>
            <w:shd w:val="clear" w:color="auto" w:fill="FFFFFF" w:themeFill="background1"/>
            <w:textDirection w:val="btLr"/>
          </w:tcPr>
          <w:p w:rsidR="00544C70" w:rsidRPr="009E663A" w:rsidRDefault="00544C70" w:rsidP="00B009C0">
            <w:pPr>
              <w:spacing w:before="24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663A">
              <w:rPr>
                <w:rFonts w:cstheme="minorHAnsi"/>
                <w:b/>
                <w:sz w:val="24"/>
                <w:szCs w:val="24"/>
              </w:rPr>
              <w:t>CLOSING</w:t>
            </w:r>
          </w:p>
          <w:p w:rsidR="00544C70" w:rsidRPr="009E663A" w:rsidRDefault="00544C70" w:rsidP="005D173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E663A">
              <w:rPr>
                <w:rFonts w:cstheme="minorHAnsi"/>
                <w:sz w:val="20"/>
                <w:szCs w:val="20"/>
              </w:rPr>
              <w:t>Helping students make sense of their learning</w:t>
            </w:r>
          </w:p>
        </w:tc>
        <w:tc>
          <w:tcPr>
            <w:tcW w:w="10150" w:type="dxa"/>
            <w:gridSpan w:val="3"/>
            <w:shd w:val="clear" w:color="auto" w:fill="FFFFFF" w:themeFill="background1"/>
          </w:tcPr>
          <w:p w:rsidR="00544C70" w:rsidRPr="009E663A" w:rsidRDefault="00544C70" w:rsidP="001B7B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will you m</w:t>
            </w:r>
            <w:r w:rsidRPr="009E663A">
              <w:rPr>
                <w:rFonts w:cstheme="minorHAnsi"/>
                <w:b/>
                <w:sz w:val="24"/>
                <w:szCs w:val="24"/>
              </w:rPr>
              <w:t>ake sure they can do 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277D2">
              <w:rPr>
                <w:rFonts w:cstheme="minorHAnsi"/>
                <w:b/>
                <w:szCs w:val="24"/>
              </w:rPr>
              <w:t>(</w:t>
            </w:r>
            <w:r w:rsidRPr="005277D2">
              <w:rPr>
                <w:rFonts w:cstheme="minorHAnsi"/>
                <w:b/>
                <w:i/>
                <w:szCs w:val="24"/>
              </w:rPr>
              <w:t>Closure,</w:t>
            </w:r>
            <w:r w:rsidRPr="005277D2">
              <w:rPr>
                <w:rFonts w:cstheme="minorHAnsi"/>
                <w:b/>
                <w:szCs w:val="24"/>
              </w:rPr>
              <w:t xml:space="preserve"> </w:t>
            </w:r>
            <w:r w:rsidRPr="005277D2">
              <w:rPr>
                <w:rFonts w:cstheme="minorHAnsi"/>
                <w:b/>
                <w:i/>
                <w:szCs w:val="24"/>
              </w:rPr>
              <w:t>Assessment, Evaluation Strategies</w:t>
            </w:r>
            <w:r>
              <w:rPr>
                <w:rFonts w:cstheme="minorHAnsi"/>
                <w:b/>
                <w:i/>
                <w:szCs w:val="24"/>
              </w:rPr>
              <w:t xml:space="preserve">, </w:t>
            </w:r>
            <w:r w:rsidRPr="005277D2">
              <w:rPr>
                <w:rFonts w:cstheme="minorHAnsi"/>
                <w:b/>
                <w:i/>
                <w:szCs w:val="24"/>
              </w:rPr>
              <w:t>Rubric</w:t>
            </w:r>
            <w:r>
              <w:rPr>
                <w:rFonts w:cstheme="minorHAnsi"/>
                <w:b/>
                <w:i/>
                <w:szCs w:val="24"/>
              </w:rPr>
              <w:t xml:space="preserve">, </w:t>
            </w:r>
            <w:r w:rsidRPr="005277D2">
              <w:rPr>
                <w:rFonts w:cstheme="minorHAnsi"/>
                <w:b/>
                <w:i/>
                <w:szCs w:val="24"/>
              </w:rPr>
              <w:t xml:space="preserve">Summarizing </w:t>
            </w:r>
            <w:proofErr w:type="gramStart"/>
            <w:r w:rsidRPr="005277D2">
              <w:rPr>
                <w:rFonts w:cstheme="minorHAnsi"/>
                <w:b/>
                <w:i/>
                <w:szCs w:val="24"/>
              </w:rPr>
              <w:t>Strategy</w:t>
            </w:r>
            <w:r>
              <w:rPr>
                <w:rFonts w:cstheme="minorHAnsi"/>
                <w:b/>
                <w:i/>
                <w:szCs w:val="24"/>
              </w:rPr>
              <w:t xml:space="preserve"> </w:t>
            </w:r>
            <w:r w:rsidRPr="005277D2">
              <w:rPr>
                <w:rFonts w:cstheme="minorHAnsi"/>
                <w:b/>
                <w:i/>
                <w:szCs w:val="24"/>
              </w:rPr>
              <w:t>)</w:t>
            </w:r>
            <w:proofErr w:type="gramEnd"/>
            <w:r w:rsidR="00956EA1">
              <w:rPr>
                <w:rFonts w:cstheme="minorHAnsi"/>
                <w:b/>
                <w:i/>
                <w:szCs w:val="24"/>
              </w:rPr>
              <w:t xml:space="preserve"> </w:t>
            </w:r>
            <w:r w:rsidR="00956EA1" w:rsidRPr="003B2FFB">
              <w:rPr>
                <w:rFonts w:cstheme="minorHAnsi"/>
                <w:b/>
                <w:i/>
                <w:color w:val="FF0000"/>
                <w:szCs w:val="24"/>
              </w:rPr>
              <w:t>PROVIDE 4 LEVEL RUBRIC WITH LEVEL 2 = Student meets minimum requirements.</w:t>
            </w:r>
          </w:p>
          <w:p w:rsidR="00544C70" w:rsidRDefault="00544C70" w:rsidP="001B7B77">
            <w:pPr>
              <w:rPr>
                <w:rFonts w:cstheme="minorHAnsi"/>
              </w:rPr>
            </w:pPr>
          </w:p>
          <w:p w:rsidR="00ED7EF3" w:rsidRDefault="00ED7EF3" w:rsidP="001B7B77">
            <w:pPr>
              <w:rPr>
                <w:rFonts w:cstheme="minorHAnsi"/>
              </w:rPr>
            </w:pPr>
          </w:p>
          <w:p w:rsidR="00ED7EF3" w:rsidRDefault="00ED7EF3" w:rsidP="001B7B77">
            <w:pPr>
              <w:rPr>
                <w:rFonts w:cstheme="minorHAnsi"/>
              </w:rPr>
            </w:pPr>
          </w:p>
          <w:p w:rsidR="00ED7EF3" w:rsidRDefault="00ED7EF3" w:rsidP="001B7B77">
            <w:pPr>
              <w:rPr>
                <w:rFonts w:cstheme="minorHAnsi"/>
              </w:rPr>
            </w:pPr>
          </w:p>
          <w:p w:rsidR="00ED7EF3" w:rsidRDefault="00ED7EF3" w:rsidP="001B7B77">
            <w:pPr>
              <w:rPr>
                <w:rFonts w:cstheme="minorHAnsi"/>
              </w:rPr>
            </w:pPr>
            <w:bookmarkStart w:id="0" w:name="_GoBack"/>
            <w:bookmarkEnd w:id="0"/>
          </w:p>
          <w:p w:rsidR="00ED7EF3" w:rsidRDefault="00ED7EF3" w:rsidP="001B7B77">
            <w:pPr>
              <w:rPr>
                <w:rFonts w:cstheme="minorHAnsi"/>
              </w:rPr>
            </w:pPr>
          </w:p>
          <w:p w:rsidR="00ED7EF3" w:rsidRDefault="00ED7EF3" w:rsidP="001B7B77">
            <w:pPr>
              <w:rPr>
                <w:rFonts w:cstheme="minorHAnsi"/>
              </w:rPr>
            </w:pPr>
          </w:p>
          <w:p w:rsidR="00ED7EF3" w:rsidRPr="009E663A" w:rsidRDefault="00ED7EF3" w:rsidP="00ED7EF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Also include how you will h</w:t>
            </w:r>
            <w:r w:rsidRPr="009E663A">
              <w:rPr>
                <w:rFonts w:cstheme="minorHAnsi"/>
                <w:b/>
                <w:sz w:val="24"/>
                <w:szCs w:val="24"/>
              </w:rPr>
              <w:t>ave students practice at home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277D2">
              <w:rPr>
                <w:rFonts w:cstheme="minorHAnsi"/>
                <w:b/>
                <w:szCs w:val="24"/>
              </w:rPr>
              <w:t>(</w:t>
            </w:r>
            <w:r w:rsidRPr="005277D2">
              <w:rPr>
                <w:rFonts w:cstheme="minorHAnsi"/>
                <w:b/>
                <w:i/>
                <w:iCs/>
                <w:szCs w:val="24"/>
              </w:rPr>
              <w:t>Independent Practice)</w:t>
            </w:r>
          </w:p>
          <w:p w:rsidR="00ED7EF3" w:rsidRPr="009E663A" w:rsidRDefault="00ED7EF3" w:rsidP="001B7B77">
            <w:pPr>
              <w:rPr>
                <w:rFonts w:cstheme="minorHAnsi"/>
              </w:rPr>
            </w:pPr>
          </w:p>
        </w:tc>
      </w:tr>
    </w:tbl>
    <w:p w:rsidR="00271A39" w:rsidRPr="009E663A" w:rsidRDefault="00271A39" w:rsidP="009369BC">
      <w:pPr>
        <w:rPr>
          <w:rFonts w:cstheme="minorHAnsi"/>
        </w:rPr>
      </w:pPr>
    </w:p>
    <w:sectPr w:rsidR="00271A39" w:rsidRPr="009E663A" w:rsidSect="0028119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B1"/>
    <w:multiLevelType w:val="hybridMultilevel"/>
    <w:tmpl w:val="E758D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8323E"/>
    <w:multiLevelType w:val="hybridMultilevel"/>
    <w:tmpl w:val="96A6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7E8C"/>
    <w:multiLevelType w:val="hybridMultilevel"/>
    <w:tmpl w:val="6DB2A4F6"/>
    <w:lvl w:ilvl="0" w:tplc="4670C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B45C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E52C8"/>
    <w:multiLevelType w:val="hybridMultilevel"/>
    <w:tmpl w:val="06D4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ED6"/>
    <w:multiLevelType w:val="hybridMultilevel"/>
    <w:tmpl w:val="D80A8E96"/>
    <w:lvl w:ilvl="0" w:tplc="742E727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0472F1"/>
    <w:multiLevelType w:val="hybridMultilevel"/>
    <w:tmpl w:val="860ABAE2"/>
    <w:lvl w:ilvl="0" w:tplc="4DB4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62893"/>
    <w:multiLevelType w:val="hybridMultilevel"/>
    <w:tmpl w:val="998A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44875"/>
    <w:multiLevelType w:val="hybridMultilevel"/>
    <w:tmpl w:val="1BEA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44E16"/>
    <w:multiLevelType w:val="hybridMultilevel"/>
    <w:tmpl w:val="D36C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B4E83"/>
    <w:multiLevelType w:val="hybridMultilevel"/>
    <w:tmpl w:val="5C0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2E91"/>
    <w:multiLevelType w:val="hybridMultilevel"/>
    <w:tmpl w:val="DF2AF3AE"/>
    <w:lvl w:ilvl="0" w:tplc="2096A6D6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3F33"/>
    <w:multiLevelType w:val="hybridMultilevel"/>
    <w:tmpl w:val="4AD2DDD8"/>
    <w:lvl w:ilvl="0" w:tplc="1DC69B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C0222B"/>
    <w:multiLevelType w:val="hybridMultilevel"/>
    <w:tmpl w:val="207E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A2D67"/>
    <w:multiLevelType w:val="hybridMultilevel"/>
    <w:tmpl w:val="A19C4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444CFC"/>
    <w:multiLevelType w:val="hybridMultilevel"/>
    <w:tmpl w:val="8E4EDB9E"/>
    <w:lvl w:ilvl="0" w:tplc="2DBE48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03258"/>
    <w:multiLevelType w:val="hybridMultilevel"/>
    <w:tmpl w:val="2E7A50F8"/>
    <w:lvl w:ilvl="0" w:tplc="8E303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DA2311"/>
    <w:multiLevelType w:val="hybridMultilevel"/>
    <w:tmpl w:val="80E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F6B70"/>
    <w:multiLevelType w:val="hybridMultilevel"/>
    <w:tmpl w:val="96A6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1139"/>
    <w:multiLevelType w:val="hybridMultilevel"/>
    <w:tmpl w:val="1B0E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5495F"/>
    <w:multiLevelType w:val="hybridMultilevel"/>
    <w:tmpl w:val="413A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CE1"/>
    <w:multiLevelType w:val="hybridMultilevel"/>
    <w:tmpl w:val="A19C4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DA26FE"/>
    <w:multiLevelType w:val="hybridMultilevel"/>
    <w:tmpl w:val="3DEA8E48"/>
    <w:lvl w:ilvl="0" w:tplc="E85A6B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08B5C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FC588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A61EB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9262A7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5C8E2CC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76419C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B6C85D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90C89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8F3E66"/>
    <w:multiLevelType w:val="hybridMultilevel"/>
    <w:tmpl w:val="1F56A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4044F"/>
    <w:multiLevelType w:val="hybridMultilevel"/>
    <w:tmpl w:val="D6924446"/>
    <w:lvl w:ilvl="0" w:tplc="A140BFD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6A3BA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3C692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5AE92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B8DBE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6097D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489F10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DCE980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F1E1D1E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B203DD"/>
    <w:multiLevelType w:val="hybridMultilevel"/>
    <w:tmpl w:val="362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76F05"/>
    <w:multiLevelType w:val="hybridMultilevel"/>
    <w:tmpl w:val="AD0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F2608"/>
    <w:multiLevelType w:val="hybridMultilevel"/>
    <w:tmpl w:val="0D34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B0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41CA2"/>
    <w:multiLevelType w:val="hybridMultilevel"/>
    <w:tmpl w:val="2E0A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A41C8"/>
    <w:multiLevelType w:val="hybridMultilevel"/>
    <w:tmpl w:val="4628F266"/>
    <w:lvl w:ilvl="0" w:tplc="375E9B8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1C4B49"/>
    <w:multiLevelType w:val="hybridMultilevel"/>
    <w:tmpl w:val="A8F43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6094"/>
    <w:multiLevelType w:val="hybridMultilevel"/>
    <w:tmpl w:val="B3C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F5C63"/>
    <w:multiLevelType w:val="hybridMultilevel"/>
    <w:tmpl w:val="A19C4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714FBB"/>
    <w:multiLevelType w:val="hybridMultilevel"/>
    <w:tmpl w:val="A8F43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B767A"/>
    <w:multiLevelType w:val="hybridMultilevel"/>
    <w:tmpl w:val="0482492E"/>
    <w:lvl w:ilvl="0" w:tplc="746485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4228F"/>
    <w:multiLevelType w:val="hybridMultilevel"/>
    <w:tmpl w:val="15769DD2"/>
    <w:lvl w:ilvl="0" w:tplc="746485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ABC"/>
    <w:multiLevelType w:val="hybridMultilevel"/>
    <w:tmpl w:val="0D2A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82DF7"/>
    <w:multiLevelType w:val="hybridMultilevel"/>
    <w:tmpl w:val="3870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F224A"/>
    <w:multiLevelType w:val="hybridMultilevel"/>
    <w:tmpl w:val="6B28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A5BF6"/>
    <w:multiLevelType w:val="hybridMultilevel"/>
    <w:tmpl w:val="96A6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70470"/>
    <w:multiLevelType w:val="hybridMultilevel"/>
    <w:tmpl w:val="A19C4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695B4C"/>
    <w:multiLevelType w:val="hybridMultilevel"/>
    <w:tmpl w:val="64B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D4D37"/>
    <w:multiLevelType w:val="hybridMultilevel"/>
    <w:tmpl w:val="DBEE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46726"/>
    <w:multiLevelType w:val="hybridMultilevel"/>
    <w:tmpl w:val="4FD89C78"/>
    <w:lvl w:ilvl="0" w:tplc="894A3C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745D22"/>
    <w:multiLevelType w:val="hybridMultilevel"/>
    <w:tmpl w:val="413A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155CF"/>
    <w:multiLevelType w:val="hybridMultilevel"/>
    <w:tmpl w:val="A19C4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404B53"/>
    <w:multiLevelType w:val="hybridMultilevel"/>
    <w:tmpl w:val="D36C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6045E"/>
    <w:multiLevelType w:val="hybridMultilevel"/>
    <w:tmpl w:val="3344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F0F9F"/>
    <w:multiLevelType w:val="hybridMultilevel"/>
    <w:tmpl w:val="183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31"/>
  </w:num>
  <w:num w:numId="4">
    <w:abstractNumId w:val="25"/>
  </w:num>
  <w:num w:numId="5">
    <w:abstractNumId w:val="9"/>
  </w:num>
  <w:num w:numId="6">
    <w:abstractNumId w:val="32"/>
  </w:num>
  <w:num w:numId="7">
    <w:abstractNumId w:val="1"/>
  </w:num>
  <w:num w:numId="8">
    <w:abstractNumId w:val="47"/>
  </w:num>
  <w:num w:numId="9">
    <w:abstractNumId w:val="46"/>
  </w:num>
  <w:num w:numId="10">
    <w:abstractNumId w:val="21"/>
  </w:num>
  <w:num w:numId="11">
    <w:abstractNumId w:val="45"/>
  </w:num>
  <w:num w:numId="12">
    <w:abstractNumId w:val="14"/>
  </w:num>
  <w:num w:numId="13">
    <w:abstractNumId w:val="40"/>
  </w:num>
  <w:num w:numId="14">
    <w:abstractNumId w:val="2"/>
  </w:num>
  <w:num w:numId="15">
    <w:abstractNumId w:val="18"/>
  </w:num>
  <w:num w:numId="16">
    <w:abstractNumId w:val="5"/>
  </w:num>
  <w:num w:numId="17">
    <w:abstractNumId w:val="39"/>
  </w:num>
  <w:num w:numId="18">
    <w:abstractNumId w:val="19"/>
  </w:num>
  <w:num w:numId="19">
    <w:abstractNumId w:val="6"/>
  </w:num>
  <w:num w:numId="20">
    <w:abstractNumId w:val="44"/>
  </w:num>
  <w:num w:numId="21">
    <w:abstractNumId w:val="43"/>
  </w:num>
  <w:num w:numId="22">
    <w:abstractNumId w:val="20"/>
  </w:num>
  <w:num w:numId="23">
    <w:abstractNumId w:val="10"/>
  </w:num>
  <w:num w:numId="24">
    <w:abstractNumId w:val="17"/>
  </w:num>
  <w:num w:numId="25">
    <w:abstractNumId w:val="26"/>
  </w:num>
  <w:num w:numId="26">
    <w:abstractNumId w:val="36"/>
  </w:num>
  <w:num w:numId="27">
    <w:abstractNumId w:val="41"/>
  </w:num>
  <w:num w:numId="28">
    <w:abstractNumId w:val="27"/>
  </w:num>
  <w:num w:numId="29">
    <w:abstractNumId w:val="35"/>
  </w:num>
  <w:num w:numId="30">
    <w:abstractNumId w:val="34"/>
  </w:num>
  <w:num w:numId="31">
    <w:abstractNumId w:val="12"/>
  </w:num>
  <w:num w:numId="32">
    <w:abstractNumId w:val="16"/>
  </w:num>
  <w:num w:numId="33">
    <w:abstractNumId w:val="29"/>
  </w:num>
  <w:num w:numId="34">
    <w:abstractNumId w:val="0"/>
  </w:num>
  <w:num w:numId="35">
    <w:abstractNumId w:val="13"/>
  </w:num>
  <w:num w:numId="36">
    <w:abstractNumId w:val="8"/>
  </w:num>
  <w:num w:numId="37">
    <w:abstractNumId w:val="4"/>
  </w:num>
  <w:num w:numId="38">
    <w:abstractNumId w:val="37"/>
  </w:num>
  <w:num w:numId="39">
    <w:abstractNumId w:val="7"/>
  </w:num>
  <w:num w:numId="40">
    <w:abstractNumId w:val="38"/>
  </w:num>
  <w:num w:numId="41">
    <w:abstractNumId w:val="22"/>
  </w:num>
  <w:num w:numId="42">
    <w:abstractNumId w:val="24"/>
  </w:num>
  <w:num w:numId="43">
    <w:abstractNumId w:val="23"/>
  </w:num>
  <w:num w:numId="44">
    <w:abstractNumId w:val="28"/>
  </w:num>
  <w:num w:numId="45">
    <w:abstractNumId w:val="30"/>
  </w:num>
  <w:num w:numId="46">
    <w:abstractNumId w:val="33"/>
  </w:num>
  <w:num w:numId="47">
    <w:abstractNumId w:val="11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11"/>
    <w:rsid w:val="00001F3C"/>
    <w:rsid w:val="00006C86"/>
    <w:rsid w:val="000338B9"/>
    <w:rsid w:val="00033F51"/>
    <w:rsid w:val="000425B1"/>
    <w:rsid w:val="000551DF"/>
    <w:rsid w:val="00065B0A"/>
    <w:rsid w:val="00084146"/>
    <w:rsid w:val="0008758C"/>
    <w:rsid w:val="000A57E0"/>
    <w:rsid w:val="000C7896"/>
    <w:rsid w:val="000D01FE"/>
    <w:rsid w:val="000F5C25"/>
    <w:rsid w:val="0011096A"/>
    <w:rsid w:val="00117E95"/>
    <w:rsid w:val="001615CB"/>
    <w:rsid w:val="0018221A"/>
    <w:rsid w:val="00192833"/>
    <w:rsid w:val="001A1451"/>
    <w:rsid w:val="001A63CC"/>
    <w:rsid w:val="001B52E0"/>
    <w:rsid w:val="001B7B77"/>
    <w:rsid w:val="001C0D50"/>
    <w:rsid w:val="001C1FB8"/>
    <w:rsid w:val="001E49BD"/>
    <w:rsid w:val="002307F7"/>
    <w:rsid w:val="00230EF1"/>
    <w:rsid w:val="00242923"/>
    <w:rsid w:val="00271A39"/>
    <w:rsid w:val="0028119F"/>
    <w:rsid w:val="00296BD5"/>
    <w:rsid w:val="002A643B"/>
    <w:rsid w:val="002B10EF"/>
    <w:rsid w:val="002B2337"/>
    <w:rsid w:val="002B7E97"/>
    <w:rsid w:val="002D17CA"/>
    <w:rsid w:val="002F3807"/>
    <w:rsid w:val="002F4C46"/>
    <w:rsid w:val="00300E4F"/>
    <w:rsid w:val="003107C1"/>
    <w:rsid w:val="00330C86"/>
    <w:rsid w:val="00334448"/>
    <w:rsid w:val="00340909"/>
    <w:rsid w:val="00347F1C"/>
    <w:rsid w:val="00357624"/>
    <w:rsid w:val="003714F0"/>
    <w:rsid w:val="00381263"/>
    <w:rsid w:val="003A4F4B"/>
    <w:rsid w:val="003B2FFB"/>
    <w:rsid w:val="003C7769"/>
    <w:rsid w:val="003D53F8"/>
    <w:rsid w:val="003D5830"/>
    <w:rsid w:val="003F0A2E"/>
    <w:rsid w:val="003F54B8"/>
    <w:rsid w:val="003F7F66"/>
    <w:rsid w:val="00412FA1"/>
    <w:rsid w:val="00437BA9"/>
    <w:rsid w:val="00443D16"/>
    <w:rsid w:val="00465341"/>
    <w:rsid w:val="00476FEA"/>
    <w:rsid w:val="00485B71"/>
    <w:rsid w:val="004862C4"/>
    <w:rsid w:val="00492EB7"/>
    <w:rsid w:val="004A1FC3"/>
    <w:rsid w:val="004B530B"/>
    <w:rsid w:val="004C5E0E"/>
    <w:rsid w:val="004D751D"/>
    <w:rsid w:val="004F5862"/>
    <w:rsid w:val="00510E47"/>
    <w:rsid w:val="005277D2"/>
    <w:rsid w:val="0053530A"/>
    <w:rsid w:val="0053588D"/>
    <w:rsid w:val="00541DC2"/>
    <w:rsid w:val="00544C70"/>
    <w:rsid w:val="00554D12"/>
    <w:rsid w:val="005710D3"/>
    <w:rsid w:val="005A622E"/>
    <w:rsid w:val="005B1A8A"/>
    <w:rsid w:val="005B30D6"/>
    <w:rsid w:val="005C018D"/>
    <w:rsid w:val="005D1739"/>
    <w:rsid w:val="005D76F5"/>
    <w:rsid w:val="005E1111"/>
    <w:rsid w:val="005F3907"/>
    <w:rsid w:val="005F4876"/>
    <w:rsid w:val="00640734"/>
    <w:rsid w:val="006570C4"/>
    <w:rsid w:val="006705C4"/>
    <w:rsid w:val="006A6BB6"/>
    <w:rsid w:val="006C6CE4"/>
    <w:rsid w:val="006D42C5"/>
    <w:rsid w:val="006E2AC6"/>
    <w:rsid w:val="007014F9"/>
    <w:rsid w:val="007379C4"/>
    <w:rsid w:val="00737C94"/>
    <w:rsid w:val="00780950"/>
    <w:rsid w:val="00784CC9"/>
    <w:rsid w:val="007907F0"/>
    <w:rsid w:val="007A51BC"/>
    <w:rsid w:val="007B27D7"/>
    <w:rsid w:val="007E2FD4"/>
    <w:rsid w:val="007F17F8"/>
    <w:rsid w:val="007F4318"/>
    <w:rsid w:val="00821430"/>
    <w:rsid w:val="008345E7"/>
    <w:rsid w:val="00836616"/>
    <w:rsid w:val="0083741C"/>
    <w:rsid w:val="00842348"/>
    <w:rsid w:val="008535A4"/>
    <w:rsid w:val="00890A8A"/>
    <w:rsid w:val="00893A17"/>
    <w:rsid w:val="008A458A"/>
    <w:rsid w:val="008B51F9"/>
    <w:rsid w:val="008E1C2D"/>
    <w:rsid w:val="00900AD7"/>
    <w:rsid w:val="00902561"/>
    <w:rsid w:val="009369BC"/>
    <w:rsid w:val="00956EA1"/>
    <w:rsid w:val="00980D61"/>
    <w:rsid w:val="0099064B"/>
    <w:rsid w:val="00990CA2"/>
    <w:rsid w:val="00990E7F"/>
    <w:rsid w:val="009A2217"/>
    <w:rsid w:val="009D0488"/>
    <w:rsid w:val="009E663A"/>
    <w:rsid w:val="00A01280"/>
    <w:rsid w:val="00A13AA2"/>
    <w:rsid w:val="00A141B6"/>
    <w:rsid w:val="00A31A6C"/>
    <w:rsid w:val="00A40F86"/>
    <w:rsid w:val="00A41AAC"/>
    <w:rsid w:val="00A46D31"/>
    <w:rsid w:val="00A51FF6"/>
    <w:rsid w:val="00A622CA"/>
    <w:rsid w:val="00A739D4"/>
    <w:rsid w:val="00A83B87"/>
    <w:rsid w:val="00A9245C"/>
    <w:rsid w:val="00AB40BD"/>
    <w:rsid w:val="00AF0E4B"/>
    <w:rsid w:val="00AF4882"/>
    <w:rsid w:val="00B009C0"/>
    <w:rsid w:val="00B019EC"/>
    <w:rsid w:val="00B07E85"/>
    <w:rsid w:val="00B32142"/>
    <w:rsid w:val="00B34B48"/>
    <w:rsid w:val="00B43928"/>
    <w:rsid w:val="00B87443"/>
    <w:rsid w:val="00BC2693"/>
    <w:rsid w:val="00BE553E"/>
    <w:rsid w:val="00C202A0"/>
    <w:rsid w:val="00C2149C"/>
    <w:rsid w:val="00C23177"/>
    <w:rsid w:val="00C23EDF"/>
    <w:rsid w:val="00C32120"/>
    <w:rsid w:val="00C36284"/>
    <w:rsid w:val="00C553CF"/>
    <w:rsid w:val="00C8133D"/>
    <w:rsid w:val="00C818EB"/>
    <w:rsid w:val="00CB4711"/>
    <w:rsid w:val="00CE03D5"/>
    <w:rsid w:val="00CE2561"/>
    <w:rsid w:val="00CF0BDD"/>
    <w:rsid w:val="00CF1264"/>
    <w:rsid w:val="00D0049E"/>
    <w:rsid w:val="00D12065"/>
    <w:rsid w:val="00D122E1"/>
    <w:rsid w:val="00D2375E"/>
    <w:rsid w:val="00D540D8"/>
    <w:rsid w:val="00D81BEC"/>
    <w:rsid w:val="00D83AA0"/>
    <w:rsid w:val="00D93799"/>
    <w:rsid w:val="00DB4079"/>
    <w:rsid w:val="00DB7DA9"/>
    <w:rsid w:val="00DC2A6A"/>
    <w:rsid w:val="00DE7F90"/>
    <w:rsid w:val="00DF22F2"/>
    <w:rsid w:val="00DF7901"/>
    <w:rsid w:val="00E02389"/>
    <w:rsid w:val="00E03EB1"/>
    <w:rsid w:val="00E25377"/>
    <w:rsid w:val="00E269D3"/>
    <w:rsid w:val="00E353AE"/>
    <w:rsid w:val="00E50986"/>
    <w:rsid w:val="00E549BC"/>
    <w:rsid w:val="00E56A52"/>
    <w:rsid w:val="00E70317"/>
    <w:rsid w:val="00E87FF6"/>
    <w:rsid w:val="00EB34D5"/>
    <w:rsid w:val="00EC3BA7"/>
    <w:rsid w:val="00ED7EF3"/>
    <w:rsid w:val="00EE776A"/>
    <w:rsid w:val="00F0588C"/>
    <w:rsid w:val="00F07300"/>
    <w:rsid w:val="00F1465C"/>
    <w:rsid w:val="00F24A5E"/>
    <w:rsid w:val="00F41DCE"/>
    <w:rsid w:val="00F4302E"/>
    <w:rsid w:val="00F45B87"/>
    <w:rsid w:val="00F63999"/>
    <w:rsid w:val="00F666D2"/>
    <w:rsid w:val="00F71AFB"/>
    <w:rsid w:val="00F94566"/>
    <w:rsid w:val="00F97404"/>
    <w:rsid w:val="00FB2638"/>
    <w:rsid w:val="00FB4BA8"/>
    <w:rsid w:val="00FC5284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B6"/>
  </w:style>
  <w:style w:type="paragraph" w:styleId="Heading1">
    <w:name w:val="heading 1"/>
    <w:basedOn w:val="Normal"/>
    <w:next w:val="Normal"/>
    <w:link w:val="Heading1Char"/>
    <w:uiPriority w:val="9"/>
    <w:qFormat/>
    <w:rsid w:val="00271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5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4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B6"/>
  </w:style>
  <w:style w:type="paragraph" w:styleId="Heading1">
    <w:name w:val="heading 1"/>
    <w:basedOn w:val="Normal"/>
    <w:next w:val="Normal"/>
    <w:link w:val="Heading1Char"/>
    <w:uiPriority w:val="9"/>
    <w:qFormat/>
    <w:rsid w:val="00271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5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4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mond%20E%20Veon%207\Documents\Fine%20and%20Performing%20Arts%20General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428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 Veon 7</dc:creator>
  <cp:lastModifiedBy>Raymond E Veon 7</cp:lastModifiedBy>
  <cp:revision>11</cp:revision>
  <cp:lastPrinted>2012-06-13T00:11:00Z</cp:lastPrinted>
  <dcterms:created xsi:type="dcterms:W3CDTF">2013-10-29T02:11:00Z</dcterms:created>
  <dcterms:modified xsi:type="dcterms:W3CDTF">2013-10-30T23:28:00Z</dcterms:modified>
</cp:coreProperties>
</file>