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06" w:rsidRPr="000425B1" w:rsidRDefault="00263706">
      <w:pPr>
        <w:rPr>
          <w:rFonts w:cstheme="minorHAnsi"/>
          <w:sz w:val="16"/>
          <w:szCs w:val="16"/>
        </w:rPr>
      </w:pPr>
      <w:bookmarkStart w:id="0" w:name="_GoBack"/>
      <w:bookmarkEnd w:id="0"/>
    </w:p>
    <w:tbl>
      <w:tblPr>
        <w:tblStyle w:val="TableGrid"/>
        <w:tblW w:w="11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tblPr>
      <w:tblGrid>
        <w:gridCol w:w="1260"/>
        <w:gridCol w:w="2250"/>
        <w:gridCol w:w="2195"/>
        <w:gridCol w:w="325"/>
        <w:gridCol w:w="990"/>
        <w:gridCol w:w="4390"/>
      </w:tblGrid>
      <w:tr w:rsidR="00263706" w:rsidRPr="005277D2">
        <w:trPr>
          <w:trHeight w:val="312"/>
          <w:jc w:val="center"/>
        </w:trPr>
        <w:tc>
          <w:tcPr>
            <w:tcW w:w="11410" w:type="dxa"/>
            <w:gridSpan w:val="6"/>
            <w:shd w:val="clear" w:color="auto" w:fill="DAEEF3" w:themeFill="accent5" w:themeFillTint="33"/>
          </w:tcPr>
          <w:p w:rsidR="00263706" w:rsidRPr="005277D2" w:rsidRDefault="00263706" w:rsidP="00263706">
            <w:pPr>
              <w:jc w:val="center"/>
              <w:rPr>
                <w:rFonts w:cstheme="minorHAnsi"/>
                <w:b/>
                <w:sz w:val="28"/>
                <w:szCs w:val="24"/>
              </w:rPr>
            </w:pPr>
            <w:r w:rsidRPr="005277D2">
              <w:rPr>
                <w:rFonts w:cstheme="minorHAnsi"/>
                <w:noProof/>
                <w:color w:val="333300"/>
                <w:sz w:val="32"/>
                <w:szCs w:val="48"/>
              </w:rPr>
              <w:drawing>
                <wp:anchor distT="0" distB="0" distL="114300" distR="114300" simplePos="0" relativeHeight="251658240" behindDoc="0" locked="0" layoutInCell="1" allowOverlap="1">
                  <wp:simplePos x="676275" y="428625"/>
                  <wp:positionH relativeFrom="margin">
                    <wp:align>right</wp:align>
                  </wp:positionH>
                  <wp:positionV relativeFrom="margin">
                    <wp:align>bottom</wp:align>
                  </wp:positionV>
                  <wp:extent cx="847090" cy="442595"/>
                  <wp:effectExtent l="0" t="0" r="0" b="0"/>
                  <wp:wrapSquare wrapText="bothSides"/>
                  <wp:docPr id="1" name="Picture 1" descr="NewAP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PS-Logo.tiff"/>
                          <pic:cNvPicPr>
                            <a:picLocks noChangeAspect="1" noChangeArrowheads="1"/>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817" cy="447265"/>
                          </a:xfrm>
                          <a:prstGeom prst="rect">
                            <a:avLst/>
                          </a:prstGeom>
                          <a:noFill/>
                          <a:ln>
                            <a:noFill/>
                          </a:ln>
                        </pic:spPr>
                      </pic:pic>
                    </a:graphicData>
                  </a:graphic>
                </wp:anchor>
              </w:drawing>
            </w:r>
            <w:r w:rsidRPr="005277D2">
              <w:rPr>
                <w:rFonts w:cstheme="minorHAnsi"/>
                <w:b/>
                <w:sz w:val="28"/>
                <w:szCs w:val="24"/>
              </w:rPr>
              <w:t>UNIT PLAN</w:t>
            </w:r>
          </w:p>
          <w:p w:rsidR="00263706" w:rsidRPr="005277D2" w:rsidRDefault="00263706" w:rsidP="00263706">
            <w:pPr>
              <w:jc w:val="center"/>
              <w:rPr>
                <w:rFonts w:cstheme="minorHAnsi"/>
                <w:b/>
                <w:sz w:val="24"/>
                <w:szCs w:val="24"/>
              </w:rPr>
            </w:pPr>
            <w:r w:rsidRPr="005277D2">
              <w:rPr>
                <w:rFonts w:cstheme="minorHAnsi"/>
                <w:b/>
                <w:sz w:val="28"/>
                <w:szCs w:val="24"/>
              </w:rPr>
              <w:t>Guide to Support Lesson Plan Implementation</w:t>
            </w: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Title of Unit:</w:t>
            </w:r>
            <w:r>
              <w:rPr>
                <w:rFonts w:cstheme="minorHAnsi"/>
                <w:b/>
                <w:sz w:val="24"/>
                <w:szCs w:val="24"/>
              </w:rPr>
              <w:t xml:space="preserve"> </w:t>
            </w:r>
            <w:r w:rsidR="00681DD3">
              <w:rPr>
                <w:rFonts w:cstheme="minorHAnsi"/>
                <w:sz w:val="24"/>
                <w:szCs w:val="24"/>
              </w:rPr>
              <w:t>Art is a Visual Language</w:t>
            </w: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Grade Level:</w:t>
            </w:r>
            <w:r>
              <w:rPr>
                <w:rFonts w:cstheme="minorHAnsi"/>
                <w:b/>
                <w:sz w:val="24"/>
                <w:szCs w:val="24"/>
              </w:rPr>
              <w:t xml:space="preserve"> </w:t>
            </w:r>
            <w:r w:rsidRPr="00263706">
              <w:rPr>
                <w:rFonts w:cstheme="minorHAnsi"/>
                <w:sz w:val="24"/>
                <w:szCs w:val="24"/>
              </w:rPr>
              <w:t>4th</w:t>
            </w: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Curriculum Area:</w:t>
            </w:r>
            <w:r w:rsidR="00681DD3">
              <w:rPr>
                <w:rFonts w:cstheme="minorHAnsi"/>
                <w:b/>
                <w:sz w:val="24"/>
                <w:szCs w:val="24"/>
              </w:rPr>
              <w:t xml:space="preserve"> Visual Arts Learning</w:t>
            </w: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Time Frame:</w:t>
            </w:r>
            <w:r>
              <w:rPr>
                <w:rFonts w:cstheme="minorHAnsi"/>
                <w:b/>
                <w:sz w:val="24"/>
                <w:szCs w:val="24"/>
              </w:rPr>
              <w:t xml:space="preserve"> </w:t>
            </w:r>
            <w:r w:rsidR="00AB5B64">
              <w:rPr>
                <w:rFonts w:cstheme="minorHAnsi"/>
                <w:sz w:val="24"/>
                <w:szCs w:val="24"/>
              </w:rPr>
              <w:t xml:space="preserve"> </w:t>
            </w:r>
            <w:r w:rsidR="00B025C1">
              <w:rPr>
                <w:rFonts w:cstheme="minorHAnsi"/>
                <w:sz w:val="24"/>
                <w:szCs w:val="24"/>
              </w:rPr>
              <w:t>3 weeks (</w:t>
            </w:r>
            <w:r w:rsidR="00D5530E">
              <w:rPr>
                <w:rFonts w:cstheme="minorHAnsi"/>
                <w:sz w:val="24"/>
                <w:szCs w:val="24"/>
              </w:rPr>
              <w:t xml:space="preserve">3 lessons of </w:t>
            </w:r>
            <w:r w:rsidR="00681DD3">
              <w:rPr>
                <w:rFonts w:cstheme="minorHAnsi"/>
                <w:sz w:val="24"/>
                <w:szCs w:val="24"/>
              </w:rPr>
              <w:t>45-</w:t>
            </w:r>
            <w:r w:rsidR="00AB5B64">
              <w:rPr>
                <w:rFonts w:cstheme="minorHAnsi"/>
                <w:sz w:val="24"/>
                <w:szCs w:val="24"/>
              </w:rPr>
              <w:t>5</w:t>
            </w:r>
            <w:r w:rsidR="00D5530E">
              <w:rPr>
                <w:rFonts w:cstheme="minorHAnsi"/>
                <w:sz w:val="24"/>
                <w:szCs w:val="24"/>
              </w:rPr>
              <w:t>0</w:t>
            </w:r>
            <w:r w:rsidR="00AB5B64">
              <w:rPr>
                <w:rFonts w:cstheme="minorHAnsi"/>
                <w:sz w:val="24"/>
                <w:szCs w:val="24"/>
              </w:rPr>
              <w:t xml:space="preserve"> minutes</w:t>
            </w:r>
            <w:r w:rsidR="00D5530E">
              <w:rPr>
                <w:rFonts w:cstheme="minorHAnsi"/>
                <w:sz w:val="24"/>
                <w:szCs w:val="24"/>
              </w:rPr>
              <w:t xml:space="preserve"> each</w:t>
            </w:r>
            <w:r w:rsidR="00B025C1">
              <w:rPr>
                <w:rFonts w:cstheme="minorHAnsi"/>
                <w:sz w:val="24"/>
                <w:szCs w:val="24"/>
              </w:rPr>
              <w:t>)</w:t>
            </w:r>
          </w:p>
        </w:tc>
      </w:tr>
      <w:tr w:rsidR="00263706" w:rsidRPr="005277D2">
        <w:trPr>
          <w:trHeight w:val="312"/>
          <w:jc w:val="center"/>
        </w:trPr>
        <w:tc>
          <w:tcPr>
            <w:tcW w:w="11410" w:type="dxa"/>
            <w:gridSpan w:val="6"/>
            <w:shd w:val="clear" w:color="auto" w:fill="FFFFFF" w:themeFill="background1"/>
          </w:tcPr>
          <w:p w:rsidR="00C3778D" w:rsidRPr="00C3778D" w:rsidRDefault="00C3778D" w:rsidP="00C3778D">
            <w:pPr>
              <w:rPr>
                <w:rFonts w:cstheme="minorHAnsi"/>
                <w:b/>
                <w:sz w:val="24"/>
                <w:szCs w:val="24"/>
              </w:rPr>
            </w:pPr>
            <w:r>
              <w:rPr>
                <w:rFonts w:cstheme="minorHAnsi"/>
                <w:b/>
                <w:sz w:val="24"/>
                <w:szCs w:val="24"/>
              </w:rPr>
              <w:t>Visual Art</w:t>
            </w:r>
            <w:r w:rsidRPr="005277D2">
              <w:rPr>
                <w:rFonts w:cstheme="minorHAnsi"/>
                <w:b/>
                <w:sz w:val="24"/>
                <w:szCs w:val="24"/>
              </w:rPr>
              <w:t xml:space="preserve"> Standards</w:t>
            </w:r>
            <w:r>
              <w:rPr>
                <w:rFonts w:cstheme="minorHAnsi"/>
                <w:b/>
                <w:sz w:val="24"/>
                <w:szCs w:val="24"/>
              </w:rPr>
              <w:t xml:space="preserve"> – 4</w:t>
            </w:r>
            <w:r w:rsidRPr="00C3778D">
              <w:rPr>
                <w:rFonts w:cstheme="minorHAnsi"/>
                <w:b/>
                <w:sz w:val="24"/>
                <w:szCs w:val="24"/>
                <w:vertAlign w:val="superscript"/>
              </w:rPr>
              <w:t>th</w:t>
            </w:r>
            <w:r>
              <w:rPr>
                <w:rFonts w:cstheme="minorHAnsi"/>
                <w:b/>
                <w:sz w:val="24"/>
                <w:szCs w:val="24"/>
              </w:rPr>
              <w:t xml:space="preserve"> Grade</w:t>
            </w:r>
            <w:r w:rsidRPr="005277D2">
              <w:rPr>
                <w:rFonts w:cstheme="minorHAnsi"/>
                <w:b/>
                <w:sz w:val="24"/>
                <w:szCs w:val="24"/>
              </w:rPr>
              <w:t>:</w:t>
            </w:r>
            <w:r>
              <w:rPr>
                <w:rFonts w:cstheme="minorHAnsi"/>
                <w:b/>
                <w:sz w:val="24"/>
                <w:szCs w:val="24"/>
              </w:rPr>
              <w:t xml:space="preserve"> </w:t>
            </w:r>
          </w:p>
          <w:p w:rsidR="00C3778D" w:rsidRDefault="00115199" w:rsidP="008C4529">
            <w:pPr>
              <w:spacing w:beforeLines="1" w:afterLines="1"/>
              <w:rPr>
                <w:rFonts w:ascii="Times New Roman" w:hAnsi="Times New Roman" w:cs="Times New Roman"/>
                <w:sz w:val="24"/>
                <w:szCs w:val="24"/>
              </w:rPr>
            </w:pPr>
            <w:r w:rsidRPr="00115199">
              <w:rPr>
                <w:rFonts w:ascii="Times New Roman" w:hAnsi="Times New Roman" w:cs="Times New Roman"/>
                <w:sz w:val="24"/>
                <w:szCs w:val="24"/>
              </w:rPr>
              <w:t>The fourth grade marks the start of increased realism in a student’s work of art. At age nine or ten, many children exhibit greater visual awareness of the things around them. As a result, they become increasingly conscious of details and proportion in what they are drawing. They typically include elaborate hairstyles, jewelry, and logos in their portrait drawings. People are also drawn in action poses and costumes. At this stage, there is an increased c</w:t>
            </w:r>
            <w:r>
              <w:rPr>
                <w:rFonts w:ascii="Times New Roman" w:hAnsi="Times New Roman" w:cs="Times New Roman"/>
                <w:sz w:val="24"/>
                <w:szCs w:val="24"/>
              </w:rPr>
              <w:t>oncern for making artwork look “</w:t>
            </w:r>
            <w:r w:rsidRPr="00115199">
              <w:rPr>
                <w:rFonts w:ascii="Times New Roman" w:hAnsi="Times New Roman" w:cs="Times New Roman"/>
                <w:sz w:val="24"/>
                <w:szCs w:val="24"/>
              </w:rPr>
              <w:t>right</w:t>
            </w:r>
            <w:r>
              <w:rPr>
                <w:rFonts w:ascii="Times New Roman" w:hAnsi="Times New Roman" w:cs="Times New Roman"/>
                <w:sz w:val="24"/>
                <w:szCs w:val="24"/>
              </w:rPr>
              <w:t>”</w:t>
            </w:r>
            <w:r w:rsidRPr="00115199">
              <w:rPr>
                <w:rFonts w:ascii="Times New Roman" w:hAnsi="Times New Roman" w:cs="Times New Roman"/>
                <w:sz w:val="24"/>
                <w:szCs w:val="24"/>
              </w:rPr>
              <w:t xml:space="preserve"> and students may quickly become frustrated and disappointed. Students begin to show depth in their drawing, with overlapping and diminishing size. Students also incorporate greater awareness of symbolism and meaning in works of art (visual metaphor and expressive imagery). </w:t>
            </w:r>
          </w:p>
          <w:p w:rsidR="00C3778D" w:rsidRDefault="00C3778D" w:rsidP="008C4529">
            <w:pPr>
              <w:spacing w:beforeLines="1" w:afterLines="1"/>
              <w:rPr>
                <w:rFonts w:ascii="Times New Roman" w:hAnsi="Times New Roman" w:cs="Times New Roman"/>
                <w:sz w:val="24"/>
                <w:szCs w:val="24"/>
              </w:rPr>
            </w:pPr>
          </w:p>
          <w:p w:rsidR="00115199" w:rsidRPr="00115199" w:rsidRDefault="00805E47" w:rsidP="008C4529">
            <w:pPr>
              <w:spacing w:beforeLines="1" w:afterLines="1"/>
              <w:rPr>
                <w:rFonts w:ascii="Times" w:hAnsi="Times" w:cs="Times New Roman"/>
                <w:sz w:val="20"/>
                <w:szCs w:val="20"/>
              </w:rPr>
            </w:pPr>
            <w:r w:rsidRPr="00805E47">
              <w:rPr>
                <w:rFonts w:ascii="Times New Roman" w:hAnsi="Times New Roman" w:cs="Times New Roman"/>
                <w:b/>
                <w:sz w:val="24"/>
                <w:szCs w:val="24"/>
              </w:rPr>
              <w:t xml:space="preserve">Unit </w:t>
            </w:r>
            <w:r w:rsidR="00C3778D" w:rsidRPr="00805E47">
              <w:rPr>
                <w:rFonts w:ascii="Times New Roman" w:hAnsi="Times New Roman" w:cs="Times New Roman"/>
                <w:b/>
                <w:sz w:val="24"/>
                <w:szCs w:val="24"/>
              </w:rPr>
              <w:t>Goal</w:t>
            </w:r>
            <w:r w:rsidRPr="00805E47">
              <w:rPr>
                <w:rFonts w:ascii="Times New Roman" w:hAnsi="Times New Roman" w:cs="Times New Roman"/>
                <w:b/>
                <w:sz w:val="24"/>
                <w:szCs w:val="24"/>
              </w:rPr>
              <w:t xml:space="preserve"> Aligned to Standards</w:t>
            </w:r>
            <w:r w:rsidR="00C3778D" w:rsidRPr="00805E47">
              <w:rPr>
                <w:rFonts w:ascii="Times New Roman" w:hAnsi="Times New Roman" w:cs="Times New Roman"/>
                <w:b/>
                <w:sz w:val="24"/>
                <w:szCs w:val="24"/>
              </w:rPr>
              <w:t>:</w:t>
            </w:r>
            <w:r w:rsidR="00C3778D">
              <w:rPr>
                <w:rFonts w:ascii="Times New Roman" w:hAnsi="Times New Roman" w:cs="Times New Roman"/>
                <w:sz w:val="24"/>
                <w:szCs w:val="24"/>
              </w:rPr>
              <w:t xml:space="preserve"> Facilitate students coming to understand that art conveys meaning through 3 different visual languages and realism is only one of these languages.</w:t>
            </w:r>
          </w:p>
          <w:p w:rsidR="00115199" w:rsidRDefault="00115199" w:rsidP="00263706">
            <w:pPr>
              <w:rPr>
                <w:rFonts w:cstheme="minorHAnsi"/>
                <w:b/>
                <w:sz w:val="24"/>
                <w:szCs w:val="24"/>
              </w:rPr>
            </w:pPr>
          </w:p>
          <w:p w:rsidR="00263706" w:rsidRDefault="00263706" w:rsidP="00263706">
            <w:pPr>
              <w:rPr>
                <w:rFonts w:cstheme="minorHAnsi"/>
                <w:b/>
                <w:sz w:val="24"/>
                <w:szCs w:val="24"/>
              </w:rPr>
            </w:pPr>
            <w:r w:rsidRPr="005277D2">
              <w:rPr>
                <w:rFonts w:cstheme="minorHAnsi"/>
                <w:b/>
                <w:sz w:val="24"/>
                <w:szCs w:val="24"/>
              </w:rPr>
              <w:t>Content Standards:</w:t>
            </w:r>
            <w:r>
              <w:rPr>
                <w:rFonts w:cstheme="minorHAnsi"/>
                <w:b/>
                <w:sz w:val="24"/>
                <w:szCs w:val="24"/>
              </w:rPr>
              <w:t xml:space="preserve"> </w:t>
            </w:r>
          </w:p>
          <w:p w:rsidR="00263706" w:rsidRPr="00263706" w:rsidRDefault="00263706" w:rsidP="00263706">
            <w:pPr>
              <w:rPr>
                <w:rFonts w:cstheme="minorHAnsi"/>
                <w:i/>
                <w:sz w:val="24"/>
                <w:szCs w:val="24"/>
              </w:rPr>
            </w:pPr>
            <w:r>
              <w:rPr>
                <w:rFonts w:cstheme="minorHAnsi"/>
                <w:sz w:val="24"/>
                <w:szCs w:val="24"/>
              </w:rPr>
              <w:t xml:space="preserve">Content Standard #1: </w:t>
            </w:r>
            <w:r w:rsidRPr="00263706">
              <w:rPr>
                <w:rFonts w:cstheme="minorHAnsi"/>
                <w:i/>
                <w:sz w:val="24"/>
                <w:szCs w:val="24"/>
              </w:rPr>
              <w:t>Understanding and applying media, techniques, and processes</w:t>
            </w:r>
          </w:p>
          <w:p w:rsidR="00263706" w:rsidRDefault="00263706" w:rsidP="00263706">
            <w:pPr>
              <w:rPr>
                <w:rFonts w:cstheme="minorHAnsi"/>
                <w:sz w:val="24"/>
                <w:szCs w:val="24"/>
              </w:rPr>
            </w:pPr>
            <w:r>
              <w:rPr>
                <w:rFonts w:cstheme="minorHAnsi"/>
                <w:sz w:val="24"/>
                <w:szCs w:val="24"/>
              </w:rPr>
              <w:t>Achievement Standard:</w:t>
            </w:r>
          </w:p>
          <w:p w:rsidR="00263706" w:rsidRDefault="00263706" w:rsidP="00263706">
            <w:pPr>
              <w:rPr>
                <w:rFonts w:cstheme="minorHAnsi"/>
                <w:sz w:val="24"/>
                <w:szCs w:val="24"/>
              </w:rPr>
            </w:pPr>
            <w:r>
              <w:rPr>
                <w:rFonts w:cstheme="minorHAnsi"/>
                <w:sz w:val="24"/>
                <w:szCs w:val="24"/>
              </w:rPr>
              <w:t>Students know the differences between materials, techniques, and processes</w:t>
            </w:r>
          </w:p>
          <w:p w:rsidR="00263706" w:rsidRDefault="00263706" w:rsidP="00263706">
            <w:pPr>
              <w:rPr>
                <w:rFonts w:cstheme="minorHAnsi"/>
                <w:sz w:val="24"/>
                <w:szCs w:val="24"/>
              </w:rPr>
            </w:pPr>
            <w:r>
              <w:rPr>
                <w:rFonts w:cstheme="minorHAnsi"/>
                <w:sz w:val="24"/>
                <w:szCs w:val="24"/>
              </w:rPr>
              <w:t>Students use different media, techniques, and processes to communicate ideas, experiences, and stories.</w:t>
            </w:r>
          </w:p>
          <w:p w:rsidR="00263706" w:rsidRPr="00263706" w:rsidRDefault="00263706" w:rsidP="00263706">
            <w:pPr>
              <w:rPr>
                <w:rFonts w:cstheme="minorHAnsi"/>
                <w:i/>
                <w:sz w:val="24"/>
                <w:szCs w:val="24"/>
              </w:rPr>
            </w:pPr>
            <w:r>
              <w:rPr>
                <w:rFonts w:cstheme="minorHAnsi"/>
                <w:sz w:val="24"/>
                <w:szCs w:val="24"/>
              </w:rPr>
              <w:t xml:space="preserve">Content Standard #2: </w:t>
            </w:r>
            <w:r w:rsidRPr="00263706">
              <w:rPr>
                <w:rFonts w:cstheme="minorHAnsi"/>
                <w:i/>
                <w:sz w:val="24"/>
                <w:szCs w:val="24"/>
              </w:rPr>
              <w:t>Using Knowledge structures and functions.</w:t>
            </w:r>
          </w:p>
          <w:p w:rsidR="00263706" w:rsidRDefault="00263706" w:rsidP="00263706">
            <w:pPr>
              <w:rPr>
                <w:rFonts w:cstheme="minorHAnsi"/>
                <w:sz w:val="24"/>
                <w:szCs w:val="24"/>
              </w:rPr>
            </w:pPr>
            <w:r>
              <w:rPr>
                <w:rFonts w:cstheme="minorHAnsi"/>
                <w:sz w:val="24"/>
                <w:szCs w:val="24"/>
              </w:rPr>
              <w:t xml:space="preserve">Achievement Standard: </w:t>
            </w:r>
          </w:p>
          <w:p w:rsidR="00263706" w:rsidRDefault="00263706" w:rsidP="00263706">
            <w:pPr>
              <w:rPr>
                <w:rFonts w:cstheme="minorHAnsi"/>
                <w:sz w:val="24"/>
                <w:szCs w:val="24"/>
              </w:rPr>
            </w:pPr>
            <w:r>
              <w:rPr>
                <w:rFonts w:cstheme="minorHAnsi"/>
                <w:sz w:val="24"/>
                <w:szCs w:val="24"/>
              </w:rPr>
              <w:t>Students know the differences among visual characteristics and purposes of art in order to convey ideas.</w:t>
            </w:r>
          </w:p>
          <w:p w:rsidR="00263706" w:rsidRDefault="00263706" w:rsidP="00263706">
            <w:pPr>
              <w:rPr>
                <w:rFonts w:cstheme="minorHAnsi"/>
                <w:sz w:val="24"/>
                <w:szCs w:val="24"/>
              </w:rPr>
            </w:pPr>
            <w:r>
              <w:rPr>
                <w:rFonts w:cstheme="minorHAnsi"/>
                <w:sz w:val="24"/>
                <w:szCs w:val="24"/>
              </w:rPr>
              <w:t>Students use visual structures and functions of art to communicate ideas.</w:t>
            </w:r>
          </w:p>
          <w:p w:rsidR="00263706" w:rsidRPr="00263706" w:rsidRDefault="00263706" w:rsidP="00263706">
            <w:pPr>
              <w:rPr>
                <w:rFonts w:cstheme="minorHAnsi"/>
                <w:i/>
                <w:sz w:val="24"/>
                <w:szCs w:val="24"/>
              </w:rPr>
            </w:pPr>
            <w:r>
              <w:rPr>
                <w:rFonts w:cstheme="minorHAnsi"/>
                <w:sz w:val="24"/>
                <w:szCs w:val="24"/>
              </w:rPr>
              <w:t xml:space="preserve">Content Standard #3: </w:t>
            </w:r>
            <w:r w:rsidRPr="00263706">
              <w:rPr>
                <w:rFonts w:cstheme="minorHAnsi"/>
                <w:i/>
                <w:sz w:val="24"/>
                <w:szCs w:val="24"/>
              </w:rPr>
              <w:t>Choosing and evaluating a range of subject matter, symbols, and ideas</w:t>
            </w:r>
          </w:p>
          <w:p w:rsidR="00263706" w:rsidRDefault="00263706" w:rsidP="00263706">
            <w:pPr>
              <w:rPr>
                <w:rFonts w:cstheme="minorHAnsi"/>
                <w:sz w:val="24"/>
                <w:szCs w:val="24"/>
              </w:rPr>
            </w:pPr>
            <w:r>
              <w:rPr>
                <w:rFonts w:cstheme="minorHAnsi"/>
                <w:sz w:val="24"/>
                <w:szCs w:val="24"/>
              </w:rPr>
              <w:t>Achievement Standard:</w:t>
            </w:r>
          </w:p>
          <w:p w:rsidR="00263706" w:rsidRDefault="00263706" w:rsidP="00263706">
            <w:pPr>
              <w:rPr>
                <w:rFonts w:cstheme="minorHAnsi"/>
                <w:sz w:val="24"/>
                <w:szCs w:val="24"/>
              </w:rPr>
            </w:pPr>
            <w:r>
              <w:rPr>
                <w:rFonts w:cstheme="minorHAnsi"/>
                <w:sz w:val="24"/>
                <w:szCs w:val="24"/>
              </w:rPr>
              <w:t>Students explore and understand prospective content for works of art</w:t>
            </w:r>
          </w:p>
          <w:p w:rsidR="00263706" w:rsidRDefault="00263706" w:rsidP="00263706">
            <w:pPr>
              <w:rPr>
                <w:rFonts w:cstheme="minorHAnsi"/>
                <w:sz w:val="24"/>
                <w:szCs w:val="24"/>
              </w:rPr>
            </w:pPr>
            <w:r>
              <w:rPr>
                <w:rFonts w:cstheme="minorHAnsi"/>
                <w:sz w:val="24"/>
                <w:szCs w:val="24"/>
              </w:rPr>
              <w:t>Students select and use subject matter, symbols, and ideas to communicate meaning</w:t>
            </w:r>
          </w:p>
          <w:p w:rsidR="00263706" w:rsidRPr="00263706" w:rsidRDefault="00263706" w:rsidP="00263706">
            <w:pPr>
              <w:rPr>
                <w:rFonts w:cstheme="minorHAnsi"/>
                <w:sz w:val="24"/>
                <w:szCs w:val="24"/>
              </w:rPr>
            </w:pPr>
          </w:p>
          <w:p w:rsidR="00263706" w:rsidRPr="005277D2" w:rsidRDefault="00263706" w:rsidP="00263706">
            <w:pPr>
              <w:rPr>
                <w:rFonts w:cstheme="minorHAnsi"/>
                <w:b/>
                <w:sz w:val="24"/>
                <w:szCs w:val="24"/>
              </w:rPr>
            </w:pPr>
            <w:r>
              <w:rPr>
                <w:rFonts w:cstheme="minorHAnsi"/>
                <w:b/>
                <w:sz w:val="24"/>
                <w:szCs w:val="24"/>
              </w:rPr>
              <w:t>State Standards</w:t>
            </w:r>
            <w:r w:rsidR="007939DA">
              <w:rPr>
                <w:rFonts w:cstheme="minorHAnsi"/>
                <w:b/>
                <w:sz w:val="24"/>
                <w:szCs w:val="24"/>
              </w:rPr>
              <w:t xml:space="preserve"> (GPS)</w:t>
            </w:r>
            <w:r>
              <w:rPr>
                <w:rFonts w:cstheme="minorHAnsi"/>
                <w:b/>
                <w:sz w:val="24"/>
                <w:szCs w:val="24"/>
              </w:rPr>
              <w:t>:</w:t>
            </w:r>
          </w:p>
          <w:p w:rsidR="00263706" w:rsidRDefault="00681DD3" w:rsidP="00263706">
            <w:pPr>
              <w:rPr>
                <w:rFonts w:cstheme="minorHAnsi"/>
                <w:sz w:val="24"/>
                <w:szCs w:val="24"/>
              </w:rPr>
            </w:pPr>
            <w:r>
              <w:rPr>
                <w:rFonts w:cstheme="minorHAnsi"/>
                <w:sz w:val="24"/>
                <w:szCs w:val="24"/>
              </w:rPr>
              <w:t>VA4</w:t>
            </w:r>
            <w:r w:rsidR="00263706" w:rsidRPr="00263706">
              <w:rPr>
                <w:rFonts w:cstheme="minorHAnsi"/>
                <w:sz w:val="24"/>
                <w:szCs w:val="24"/>
              </w:rPr>
              <w:t>MC.1 Engages in the creative process to generate and visualize ideas.</w:t>
            </w:r>
          </w:p>
          <w:p w:rsidR="00263706" w:rsidRDefault="00681DD3" w:rsidP="00263706">
            <w:pPr>
              <w:rPr>
                <w:rFonts w:cstheme="minorHAnsi"/>
                <w:sz w:val="24"/>
                <w:szCs w:val="24"/>
              </w:rPr>
            </w:pPr>
            <w:r>
              <w:rPr>
                <w:rFonts w:cstheme="minorHAnsi"/>
                <w:sz w:val="24"/>
                <w:szCs w:val="24"/>
              </w:rPr>
              <w:t>VA4</w:t>
            </w:r>
            <w:r w:rsidR="00263706">
              <w:rPr>
                <w:rFonts w:cstheme="minorHAnsi"/>
                <w:sz w:val="24"/>
                <w:szCs w:val="24"/>
              </w:rPr>
              <w:t>MC.2 Formulates personal response to visual imagery</w:t>
            </w:r>
          </w:p>
          <w:p w:rsidR="00115199" w:rsidRDefault="00681DD3" w:rsidP="00263706">
            <w:pPr>
              <w:rPr>
                <w:rFonts w:cstheme="minorHAnsi"/>
                <w:sz w:val="24"/>
                <w:szCs w:val="24"/>
              </w:rPr>
            </w:pPr>
            <w:r>
              <w:rPr>
                <w:rFonts w:cstheme="minorHAnsi"/>
                <w:sz w:val="24"/>
                <w:szCs w:val="24"/>
              </w:rPr>
              <w:t>VA4</w:t>
            </w:r>
            <w:r w:rsidR="00263706">
              <w:rPr>
                <w:rFonts w:cstheme="minorHAnsi"/>
                <w:sz w:val="24"/>
                <w:szCs w:val="24"/>
              </w:rPr>
              <w:t>MC.3 Selects and uses subject matter, symbols, and ideas to communicate meaning</w:t>
            </w:r>
          </w:p>
          <w:p w:rsidR="007939DA" w:rsidRDefault="00115199" w:rsidP="00263706">
            <w:pPr>
              <w:rPr>
                <w:rFonts w:cstheme="minorHAnsi"/>
                <w:sz w:val="24"/>
                <w:szCs w:val="24"/>
              </w:rPr>
            </w:pPr>
            <w:proofErr w:type="gramStart"/>
            <w:r>
              <w:rPr>
                <w:rFonts w:cstheme="minorHAnsi"/>
                <w:sz w:val="24"/>
                <w:szCs w:val="24"/>
              </w:rPr>
              <w:t>VA4PR.2  Understands</w:t>
            </w:r>
            <w:proofErr w:type="gramEnd"/>
            <w:r>
              <w:rPr>
                <w:rFonts w:cstheme="minorHAnsi"/>
                <w:sz w:val="24"/>
                <w:szCs w:val="24"/>
              </w:rPr>
              <w:t xml:space="preserve"> and applies media, techniques, and processes of two-dimensional art</w:t>
            </w:r>
          </w:p>
          <w:p w:rsidR="00115199" w:rsidRDefault="00115199" w:rsidP="00263706">
            <w:pPr>
              <w:rPr>
                <w:rFonts w:cstheme="minorHAnsi"/>
                <w:sz w:val="24"/>
                <w:szCs w:val="24"/>
              </w:rPr>
            </w:pPr>
            <w:r>
              <w:rPr>
                <w:rFonts w:cstheme="minorHAnsi"/>
                <w:sz w:val="24"/>
                <w:szCs w:val="24"/>
              </w:rPr>
              <w:t>VA4AR.3 Explains how selected elements and principles of design are used in artwork to convey meaning</w:t>
            </w:r>
          </w:p>
          <w:p w:rsidR="007939DA" w:rsidRDefault="00115199" w:rsidP="00263706">
            <w:pPr>
              <w:rPr>
                <w:rFonts w:cstheme="minorHAnsi"/>
                <w:sz w:val="24"/>
                <w:szCs w:val="24"/>
              </w:rPr>
            </w:pPr>
            <w:r>
              <w:rPr>
                <w:rFonts w:cstheme="minorHAnsi"/>
                <w:sz w:val="24"/>
                <w:szCs w:val="24"/>
              </w:rPr>
              <w:t>VA4C.2 Develops life skills through the study and production of art.</w:t>
            </w:r>
          </w:p>
          <w:p w:rsidR="00263706" w:rsidRPr="007939DA" w:rsidRDefault="00263706" w:rsidP="00263706">
            <w:pPr>
              <w:rPr>
                <w:rFonts w:cstheme="minorHAnsi"/>
                <w:b/>
                <w:sz w:val="24"/>
                <w:szCs w:val="24"/>
              </w:rPr>
            </w:pP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rPr>
                <w:rFonts w:cstheme="minorHAnsi"/>
                <w:i/>
                <w:sz w:val="20"/>
                <w:szCs w:val="24"/>
              </w:rPr>
            </w:pPr>
            <w:r w:rsidRPr="005277D2">
              <w:rPr>
                <w:rFonts w:cstheme="minorHAnsi"/>
                <w:b/>
                <w:sz w:val="24"/>
                <w:szCs w:val="24"/>
              </w:rPr>
              <w:t xml:space="preserve">Understandings: </w:t>
            </w:r>
            <w:r w:rsidRPr="005277D2">
              <w:rPr>
                <w:rFonts w:cstheme="minorHAnsi"/>
                <w:i/>
                <w:sz w:val="20"/>
                <w:szCs w:val="24"/>
              </w:rPr>
              <w:t>Overarching Understandings</w:t>
            </w:r>
          </w:p>
          <w:p w:rsidR="00F40CFB" w:rsidRDefault="00F40CFB" w:rsidP="00F40CFB">
            <w:pPr>
              <w:rPr>
                <w:color w:val="000000"/>
              </w:rPr>
            </w:pPr>
            <w:r w:rsidRPr="00F40CFB">
              <w:rPr>
                <w:rFonts w:cstheme="minorHAnsi"/>
                <w:sz w:val="24"/>
                <w:szCs w:val="24"/>
              </w:rPr>
              <w:t>Students</w:t>
            </w:r>
            <w:r>
              <w:rPr>
                <w:rFonts w:cstheme="minorHAnsi"/>
                <w:sz w:val="24"/>
                <w:szCs w:val="24"/>
              </w:rPr>
              <w:t xml:space="preserve"> will come to understand </w:t>
            </w:r>
            <w:r w:rsidRPr="00113901">
              <w:rPr>
                <w:rFonts w:cstheme="minorHAnsi"/>
                <w:sz w:val="24"/>
                <w:szCs w:val="24"/>
              </w:rPr>
              <w:t xml:space="preserve">that </w:t>
            </w:r>
            <w:r w:rsidRPr="00113901">
              <w:t>“Art” is a visual language. The 3 visual languages</w:t>
            </w:r>
            <w:r>
              <w:rPr>
                <w:color w:val="000000"/>
              </w:rPr>
              <w:t xml:space="preserve"> of art are: representational, abstract, </w:t>
            </w:r>
            <w:proofErr w:type="gramStart"/>
            <w:r>
              <w:rPr>
                <w:color w:val="000000"/>
              </w:rPr>
              <w:t>non</w:t>
            </w:r>
            <w:proofErr w:type="gramEnd"/>
            <w:r>
              <w:rPr>
                <w:color w:val="000000"/>
              </w:rPr>
              <w:t>-representational. Artworks can be “pictorial images</w:t>
            </w:r>
            <w:r w:rsidR="00D20C1F">
              <w:rPr>
                <w:color w:val="000000"/>
              </w:rPr>
              <w:t>,</w:t>
            </w:r>
            <w:r>
              <w:rPr>
                <w:color w:val="000000"/>
              </w:rPr>
              <w:t xml:space="preserve"> which correlate to a reference subject [visual analogs]” (</w:t>
            </w:r>
            <w:proofErr w:type="spellStart"/>
            <w:r>
              <w:rPr>
                <w:color w:val="000000"/>
              </w:rPr>
              <w:t>Roukes</w:t>
            </w:r>
            <w:proofErr w:type="spellEnd"/>
            <w:r>
              <w:rPr>
                <w:color w:val="000000"/>
              </w:rPr>
              <w:t>, 1988, p. 24)</w:t>
            </w:r>
            <w:r w:rsidR="00E129C3">
              <w:rPr>
                <w:color w:val="000000"/>
              </w:rPr>
              <w:t xml:space="preserve">. They will utilize the </w:t>
            </w:r>
            <w:proofErr w:type="spellStart"/>
            <w:r w:rsidR="00E129C3">
              <w:rPr>
                <w:color w:val="000000"/>
              </w:rPr>
              <w:t>synectic</w:t>
            </w:r>
            <w:proofErr w:type="spellEnd"/>
            <w:r w:rsidR="00E129C3">
              <w:rPr>
                <w:color w:val="000000"/>
              </w:rPr>
              <w:t xml:space="preserve"> think cycle: referring, reflecting, and reconstructing (</w:t>
            </w:r>
            <w:proofErr w:type="spellStart"/>
            <w:r w:rsidR="00E129C3">
              <w:rPr>
                <w:color w:val="000000"/>
              </w:rPr>
              <w:t>Roukes</w:t>
            </w:r>
            <w:proofErr w:type="spellEnd"/>
            <w:r w:rsidR="00E129C3">
              <w:rPr>
                <w:color w:val="000000"/>
              </w:rPr>
              <w:t>, 1988, p. 22) as a means of developing</w:t>
            </w:r>
            <w:r w:rsidR="003B1345">
              <w:rPr>
                <w:color w:val="000000"/>
              </w:rPr>
              <w:t xml:space="preserve"> creativity, critical thinking skills and</w:t>
            </w:r>
            <w:r w:rsidR="00E129C3">
              <w:rPr>
                <w:color w:val="000000"/>
              </w:rPr>
              <w:t xml:space="preserve"> depth of knowledge</w:t>
            </w:r>
            <w:r w:rsidR="003B1345">
              <w:rPr>
                <w:color w:val="000000"/>
              </w:rPr>
              <w:t>.</w:t>
            </w:r>
          </w:p>
          <w:p w:rsidR="00AB5B64" w:rsidRPr="00F40CFB" w:rsidRDefault="00AB5B64" w:rsidP="00263706">
            <w:pPr>
              <w:rPr>
                <w:rFonts w:cstheme="minorHAnsi"/>
                <w:sz w:val="24"/>
                <w:szCs w:val="24"/>
              </w:rPr>
            </w:pPr>
          </w:p>
          <w:p w:rsidR="00263706" w:rsidRPr="00AB5B64" w:rsidRDefault="00B7352E" w:rsidP="00263706">
            <w:pPr>
              <w:rPr>
                <w:rFonts w:cstheme="minorHAnsi"/>
                <w:sz w:val="24"/>
                <w:szCs w:val="24"/>
              </w:rPr>
            </w:pPr>
            <w:r>
              <w:rPr>
                <w:rFonts w:cstheme="minorHAnsi"/>
                <w:sz w:val="24"/>
                <w:szCs w:val="24"/>
              </w:rPr>
              <w:t>Students will</w:t>
            </w:r>
            <w:r w:rsidR="00AB5B64">
              <w:rPr>
                <w:rFonts w:cstheme="minorHAnsi"/>
                <w:sz w:val="24"/>
                <w:szCs w:val="24"/>
              </w:rPr>
              <w:t xml:space="preserve"> </w:t>
            </w:r>
            <w:r w:rsidR="00F40CFB">
              <w:rPr>
                <w:rFonts w:cstheme="minorHAnsi"/>
                <w:sz w:val="24"/>
                <w:szCs w:val="24"/>
              </w:rPr>
              <w:t>explore/create representational, abstract, and non-representational artworks.</w:t>
            </w:r>
          </w:p>
          <w:p w:rsidR="00263706" w:rsidRPr="00AB5B64" w:rsidRDefault="00263706" w:rsidP="00263706">
            <w:pPr>
              <w:rPr>
                <w:rFonts w:cstheme="minorHAnsi"/>
                <w:sz w:val="20"/>
                <w:szCs w:val="24"/>
              </w:rPr>
            </w:pP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AB5B64" w:rsidRDefault="00263706" w:rsidP="00263706">
            <w:pPr>
              <w:rPr>
                <w:rFonts w:cstheme="minorHAnsi"/>
                <w:i/>
                <w:sz w:val="20"/>
                <w:szCs w:val="24"/>
              </w:rPr>
            </w:pPr>
            <w:r w:rsidRPr="005277D2">
              <w:rPr>
                <w:rFonts w:cstheme="minorHAnsi"/>
                <w:i/>
                <w:sz w:val="20"/>
                <w:szCs w:val="24"/>
              </w:rPr>
              <w:t>Related Misconceptions</w:t>
            </w:r>
          </w:p>
          <w:p w:rsidR="005706C2" w:rsidRDefault="00F40CFB" w:rsidP="00263706">
            <w:pPr>
              <w:rPr>
                <w:rFonts w:cstheme="minorHAnsi"/>
                <w:sz w:val="24"/>
                <w:szCs w:val="24"/>
              </w:rPr>
            </w:pPr>
            <w:r>
              <w:rPr>
                <w:rFonts w:cstheme="minorHAnsi"/>
                <w:sz w:val="24"/>
                <w:szCs w:val="24"/>
              </w:rPr>
              <w:t>-“Good” artworks are</w:t>
            </w:r>
            <w:r w:rsidR="00D20C1F">
              <w:rPr>
                <w:rFonts w:cstheme="minorHAnsi"/>
                <w:sz w:val="24"/>
                <w:szCs w:val="24"/>
              </w:rPr>
              <w:t xml:space="preserve"> always</w:t>
            </w:r>
            <w:r>
              <w:rPr>
                <w:rFonts w:cstheme="minorHAnsi"/>
                <w:sz w:val="24"/>
                <w:szCs w:val="24"/>
              </w:rPr>
              <w:t xml:space="preserve"> representational</w:t>
            </w:r>
            <w:r w:rsidR="005706C2">
              <w:rPr>
                <w:rFonts w:cstheme="minorHAnsi"/>
                <w:sz w:val="24"/>
                <w:szCs w:val="24"/>
              </w:rPr>
              <w:t>.</w:t>
            </w:r>
          </w:p>
          <w:p w:rsidR="00F40CFB" w:rsidRDefault="00F40CFB" w:rsidP="00263706">
            <w:pPr>
              <w:rPr>
                <w:rFonts w:cstheme="minorHAnsi"/>
                <w:sz w:val="24"/>
                <w:szCs w:val="24"/>
              </w:rPr>
            </w:pPr>
            <w:r>
              <w:rPr>
                <w:rFonts w:cstheme="minorHAnsi"/>
                <w:sz w:val="24"/>
                <w:szCs w:val="24"/>
              </w:rPr>
              <w:t>-</w:t>
            </w:r>
            <w:r w:rsidR="00847A34">
              <w:rPr>
                <w:rFonts w:cstheme="minorHAnsi"/>
                <w:sz w:val="24"/>
                <w:szCs w:val="24"/>
              </w:rPr>
              <w:t>Art is not a visual language</w:t>
            </w:r>
            <w:r>
              <w:rPr>
                <w:rFonts w:cstheme="minorHAnsi"/>
                <w:sz w:val="24"/>
                <w:szCs w:val="24"/>
              </w:rPr>
              <w:t>.</w:t>
            </w:r>
          </w:p>
          <w:p w:rsidR="00263706" w:rsidRPr="00AB5B64" w:rsidRDefault="00263706" w:rsidP="00BF169D">
            <w:pPr>
              <w:rPr>
                <w:rFonts w:cstheme="minorHAnsi"/>
                <w:sz w:val="24"/>
                <w:szCs w:val="24"/>
              </w:rPr>
            </w:pPr>
          </w:p>
        </w:tc>
      </w:tr>
      <w:tr w:rsidR="00263706" w:rsidRPr="005277D2">
        <w:trPr>
          <w:trHeight w:val="312"/>
          <w:jc w:val="center"/>
        </w:trPr>
        <w:tc>
          <w:tcPr>
            <w:tcW w:w="5705" w:type="dxa"/>
            <w:gridSpan w:val="3"/>
            <w:shd w:val="clear" w:color="auto" w:fill="FFFFFF" w:themeFill="background1"/>
          </w:tcPr>
          <w:p w:rsidR="00263706" w:rsidRPr="005277D2" w:rsidRDefault="00263706" w:rsidP="00263706">
            <w:pPr>
              <w:spacing w:after="120"/>
              <w:rPr>
                <w:rFonts w:cstheme="minorHAnsi"/>
                <w:i/>
                <w:sz w:val="20"/>
                <w:szCs w:val="24"/>
              </w:rPr>
            </w:pPr>
            <w:r w:rsidRPr="005277D2">
              <w:rPr>
                <w:rFonts w:cstheme="minorHAnsi"/>
                <w:b/>
                <w:sz w:val="24"/>
                <w:szCs w:val="24"/>
              </w:rPr>
              <w:t>Essential Questions:</w:t>
            </w:r>
            <w:r w:rsidRPr="005277D2">
              <w:rPr>
                <w:rFonts w:cstheme="minorHAnsi"/>
                <w:i/>
                <w:sz w:val="20"/>
                <w:szCs w:val="24"/>
              </w:rPr>
              <w:t xml:space="preserve"> Overarching</w:t>
            </w:r>
          </w:p>
          <w:p w:rsidR="00F52929" w:rsidRDefault="00F40CFB" w:rsidP="00F40CFB">
            <w:pPr>
              <w:rPr>
                <w:rFonts w:cstheme="minorHAnsi"/>
                <w:sz w:val="24"/>
                <w:szCs w:val="24"/>
              </w:rPr>
            </w:pPr>
            <w:r>
              <w:rPr>
                <w:rFonts w:cstheme="minorHAnsi"/>
                <w:i/>
                <w:sz w:val="24"/>
                <w:szCs w:val="24"/>
              </w:rPr>
              <w:t>What is the visual language of art?</w:t>
            </w:r>
            <w:r>
              <w:rPr>
                <w:rFonts w:cstheme="minorHAnsi"/>
                <w:sz w:val="24"/>
                <w:szCs w:val="24"/>
              </w:rPr>
              <w:t xml:space="preserve"> (Frank, 2009).</w:t>
            </w:r>
          </w:p>
          <w:p w:rsidR="00D20C1F" w:rsidRDefault="00F40CFB" w:rsidP="00F40CFB">
            <w:pPr>
              <w:rPr>
                <w:rFonts w:cstheme="minorHAnsi"/>
                <w:sz w:val="24"/>
                <w:szCs w:val="24"/>
              </w:rPr>
            </w:pPr>
            <w:r>
              <w:rPr>
                <w:rFonts w:cstheme="minorHAnsi"/>
                <w:sz w:val="24"/>
                <w:szCs w:val="24"/>
              </w:rPr>
              <w:t xml:space="preserve"> </w:t>
            </w:r>
          </w:p>
          <w:p w:rsidR="00F52929" w:rsidRDefault="00F40CFB" w:rsidP="00F40CFB">
            <w:pPr>
              <w:rPr>
                <w:rFonts w:cstheme="minorHAnsi"/>
                <w:sz w:val="24"/>
                <w:szCs w:val="24"/>
              </w:rPr>
            </w:pPr>
            <w:r>
              <w:rPr>
                <w:rFonts w:cstheme="minorHAnsi"/>
                <w:sz w:val="24"/>
                <w:szCs w:val="24"/>
              </w:rPr>
              <w:t xml:space="preserve">How is this language used to create art? (Frank, 2009; </w:t>
            </w:r>
            <w:proofErr w:type="spellStart"/>
            <w:r>
              <w:rPr>
                <w:rFonts w:cstheme="minorHAnsi"/>
                <w:sz w:val="24"/>
                <w:szCs w:val="24"/>
              </w:rPr>
              <w:t>Roukes</w:t>
            </w:r>
            <w:proofErr w:type="spellEnd"/>
            <w:r>
              <w:rPr>
                <w:rFonts w:cstheme="minorHAnsi"/>
                <w:sz w:val="24"/>
                <w:szCs w:val="24"/>
              </w:rPr>
              <w:t>, 1988).</w:t>
            </w:r>
          </w:p>
          <w:p w:rsidR="00D20C1F" w:rsidRDefault="00F40CFB" w:rsidP="00F40CFB">
            <w:pPr>
              <w:rPr>
                <w:rFonts w:cstheme="minorHAnsi"/>
                <w:sz w:val="24"/>
                <w:szCs w:val="24"/>
              </w:rPr>
            </w:pPr>
            <w:r>
              <w:rPr>
                <w:rFonts w:cstheme="minorHAnsi"/>
                <w:sz w:val="24"/>
                <w:szCs w:val="24"/>
              </w:rPr>
              <w:t xml:space="preserve"> </w:t>
            </w:r>
          </w:p>
          <w:p w:rsidR="009005D7" w:rsidRDefault="00F40CFB" w:rsidP="00F40CFB">
            <w:pPr>
              <w:rPr>
                <w:rFonts w:cstheme="minorHAnsi"/>
                <w:sz w:val="24"/>
                <w:szCs w:val="24"/>
              </w:rPr>
            </w:pPr>
            <w:r>
              <w:rPr>
                <w:rFonts w:cstheme="minorHAnsi"/>
                <w:sz w:val="24"/>
                <w:szCs w:val="24"/>
              </w:rPr>
              <w:t>Can these visual languages be related</w:t>
            </w:r>
            <w:r w:rsidR="00D20C1F">
              <w:rPr>
                <w:rFonts w:cstheme="minorHAnsi"/>
                <w:sz w:val="24"/>
                <w:szCs w:val="24"/>
              </w:rPr>
              <w:t xml:space="preserve"> to one another</w:t>
            </w:r>
            <w:r>
              <w:rPr>
                <w:rFonts w:cstheme="minorHAnsi"/>
                <w:sz w:val="24"/>
                <w:szCs w:val="24"/>
              </w:rPr>
              <w:t>?</w:t>
            </w:r>
            <w:r w:rsidR="00D20C1F">
              <w:rPr>
                <w:rFonts w:cstheme="minorHAnsi"/>
                <w:sz w:val="24"/>
                <w:szCs w:val="24"/>
              </w:rPr>
              <w:t xml:space="preserve"> (</w:t>
            </w:r>
            <w:proofErr w:type="spellStart"/>
            <w:r w:rsidR="00D20C1F">
              <w:rPr>
                <w:rFonts w:cstheme="minorHAnsi"/>
                <w:sz w:val="24"/>
                <w:szCs w:val="24"/>
              </w:rPr>
              <w:t>Roukes</w:t>
            </w:r>
            <w:proofErr w:type="spellEnd"/>
            <w:r w:rsidR="00D20C1F">
              <w:rPr>
                <w:rFonts w:cstheme="minorHAnsi"/>
                <w:sz w:val="24"/>
                <w:szCs w:val="24"/>
              </w:rPr>
              <w:t>, 1988).</w:t>
            </w:r>
          </w:p>
          <w:p w:rsidR="009005D7" w:rsidRDefault="009005D7" w:rsidP="00F40CFB">
            <w:pPr>
              <w:rPr>
                <w:rFonts w:cstheme="minorHAnsi"/>
                <w:sz w:val="24"/>
                <w:szCs w:val="24"/>
              </w:rPr>
            </w:pPr>
          </w:p>
          <w:p w:rsidR="00263706" w:rsidRPr="005277D2" w:rsidRDefault="00263706" w:rsidP="00263706">
            <w:pPr>
              <w:rPr>
                <w:rFonts w:cstheme="minorHAnsi"/>
                <w:b/>
                <w:sz w:val="24"/>
                <w:szCs w:val="24"/>
              </w:rPr>
            </w:pPr>
          </w:p>
        </w:tc>
        <w:tc>
          <w:tcPr>
            <w:tcW w:w="5705" w:type="dxa"/>
            <w:gridSpan w:val="3"/>
            <w:shd w:val="clear" w:color="auto" w:fill="FFFFFF" w:themeFill="background1"/>
          </w:tcPr>
          <w:p w:rsidR="00263706" w:rsidRPr="005277D2" w:rsidRDefault="00263706" w:rsidP="00263706">
            <w:pPr>
              <w:spacing w:after="120"/>
              <w:rPr>
                <w:rFonts w:cstheme="minorHAnsi"/>
                <w:i/>
                <w:sz w:val="20"/>
                <w:szCs w:val="24"/>
              </w:rPr>
            </w:pPr>
            <w:r w:rsidRPr="005277D2">
              <w:rPr>
                <w:rFonts w:cstheme="minorHAnsi"/>
                <w:i/>
                <w:sz w:val="20"/>
                <w:szCs w:val="24"/>
              </w:rPr>
              <w:t>Topical</w:t>
            </w:r>
          </w:p>
          <w:p w:rsidR="00D20C1F" w:rsidRDefault="00D20C1F" w:rsidP="00D20C1F">
            <w:pPr>
              <w:rPr>
                <w:rFonts w:cstheme="minorHAnsi"/>
                <w:sz w:val="24"/>
                <w:szCs w:val="24"/>
              </w:rPr>
            </w:pPr>
            <w:r>
              <w:rPr>
                <w:rFonts w:cstheme="minorHAnsi"/>
                <w:sz w:val="24"/>
                <w:szCs w:val="24"/>
              </w:rPr>
              <w:t xml:space="preserve">What are representational, abstract and non-representational artworks? (Frank, 2009). </w:t>
            </w:r>
          </w:p>
          <w:p w:rsidR="00263706" w:rsidRDefault="00263706" w:rsidP="00263706">
            <w:pPr>
              <w:tabs>
                <w:tab w:val="num" w:pos="720"/>
              </w:tabs>
              <w:ind w:left="342"/>
              <w:rPr>
                <w:rFonts w:cstheme="minorHAnsi"/>
                <w:sz w:val="20"/>
                <w:szCs w:val="24"/>
              </w:rPr>
            </w:pPr>
          </w:p>
          <w:p w:rsidR="009005D7" w:rsidRDefault="00D20C1F" w:rsidP="002C0096">
            <w:pPr>
              <w:rPr>
                <w:rFonts w:cstheme="minorHAnsi"/>
                <w:sz w:val="24"/>
                <w:szCs w:val="24"/>
              </w:rPr>
            </w:pPr>
            <w:r>
              <w:rPr>
                <w:rFonts w:cstheme="minorHAnsi"/>
                <w:sz w:val="24"/>
                <w:szCs w:val="24"/>
              </w:rPr>
              <w:t>How can representational, abstract and non-representational artworks reference an object, person, place, or thing</w:t>
            </w:r>
            <w:r w:rsidR="002C0096">
              <w:rPr>
                <w:rFonts w:cstheme="minorHAnsi"/>
                <w:sz w:val="24"/>
                <w:szCs w:val="24"/>
              </w:rPr>
              <w:t>?</w:t>
            </w:r>
            <w:r>
              <w:rPr>
                <w:rFonts w:cstheme="minorHAnsi"/>
                <w:sz w:val="24"/>
                <w:szCs w:val="24"/>
              </w:rPr>
              <w:t xml:space="preserve"> (</w:t>
            </w:r>
            <w:proofErr w:type="spellStart"/>
            <w:r>
              <w:rPr>
                <w:rFonts w:cstheme="minorHAnsi"/>
                <w:sz w:val="24"/>
                <w:szCs w:val="24"/>
              </w:rPr>
              <w:t>Roukes</w:t>
            </w:r>
            <w:proofErr w:type="spellEnd"/>
            <w:r>
              <w:rPr>
                <w:rFonts w:cstheme="minorHAnsi"/>
                <w:sz w:val="24"/>
                <w:szCs w:val="24"/>
              </w:rPr>
              <w:t>, 1988).</w:t>
            </w:r>
          </w:p>
          <w:p w:rsidR="009005D7" w:rsidRDefault="009005D7" w:rsidP="002C0096">
            <w:pPr>
              <w:rPr>
                <w:rFonts w:cstheme="minorHAnsi"/>
                <w:sz w:val="24"/>
                <w:szCs w:val="24"/>
              </w:rPr>
            </w:pPr>
          </w:p>
          <w:p w:rsidR="00263706" w:rsidRDefault="00263706" w:rsidP="00263706">
            <w:pPr>
              <w:tabs>
                <w:tab w:val="num" w:pos="720"/>
              </w:tabs>
              <w:ind w:left="342"/>
              <w:rPr>
                <w:rFonts w:cstheme="minorHAnsi"/>
                <w:sz w:val="20"/>
                <w:szCs w:val="24"/>
              </w:rPr>
            </w:pPr>
          </w:p>
          <w:p w:rsidR="00263706" w:rsidRDefault="00263706" w:rsidP="00263706">
            <w:pPr>
              <w:tabs>
                <w:tab w:val="num" w:pos="720"/>
              </w:tabs>
              <w:ind w:left="342"/>
              <w:rPr>
                <w:rFonts w:cstheme="minorHAnsi"/>
                <w:sz w:val="20"/>
                <w:szCs w:val="24"/>
              </w:rPr>
            </w:pPr>
          </w:p>
          <w:p w:rsidR="00263706" w:rsidRPr="005277D2" w:rsidRDefault="00263706" w:rsidP="00263706">
            <w:pPr>
              <w:tabs>
                <w:tab w:val="num" w:pos="720"/>
              </w:tabs>
              <w:ind w:left="342"/>
              <w:rPr>
                <w:rFonts w:cstheme="minorHAnsi"/>
                <w:i/>
                <w:sz w:val="20"/>
                <w:szCs w:val="24"/>
              </w:rPr>
            </w:pPr>
          </w:p>
        </w:tc>
      </w:tr>
      <w:tr w:rsidR="00263706" w:rsidRPr="005277D2">
        <w:trPr>
          <w:trHeight w:val="312"/>
          <w:jc w:val="center"/>
        </w:trPr>
        <w:tc>
          <w:tcPr>
            <w:tcW w:w="11410" w:type="dxa"/>
            <w:gridSpan w:val="6"/>
            <w:shd w:val="clear" w:color="auto" w:fill="FFFFFF" w:themeFill="background1"/>
          </w:tcPr>
          <w:p w:rsidR="00263706" w:rsidRPr="005277D2" w:rsidRDefault="00263706" w:rsidP="00263706">
            <w:pPr>
              <w:rPr>
                <w:rFonts w:cstheme="minorHAnsi"/>
                <w:i/>
                <w:sz w:val="20"/>
                <w:szCs w:val="24"/>
              </w:rPr>
            </w:pPr>
            <w:r w:rsidRPr="005277D2">
              <w:rPr>
                <w:rFonts w:cstheme="minorHAnsi"/>
                <w:b/>
                <w:sz w:val="24"/>
                <w:szCs w:val="24"/>
              </w:rPr>
              <w:t xml:space="preserve">Knowledge: </w:t>
            </w:r>
            <w:r w:rsidRPr="005277D2">
              <w:rPr>
                <w:rFonts w:cstheme="minorHAnsi"/>
                <w:i/>
                <w:sz w:val="20"/>
                <w:szCs w:val="24"/>
              </w:rPr>
              <w:t>Students will know . . .</w:t>
            </w:r>
          </w:p>
          <w:p w:rsidR="00062A7A" w:rsidRPr="00062A7A" w:rsidRDefault="00062A7A" w:rsidP="00062A7A">
            <w:pPr>
              <w:pStyle w:val="ListParagraph"/>
              <w:numPr>
                <w:ilvl w:val="0"/>
                <w:numId w:val="44"/>
              </w:numPr>
              <w:rPr>
                <w:rFonts w:cstheme="minorHAnsi"/>
                <w:sz w:val="24"/>
                <w:szCs w:val="24"/>
              </w:rPr>
            </w:pPr>
            <w:proofErr w:type="gramStart"/>
            <w:r w:rsidRPr="00062A7A">
              <w:rPr>
                <w:rFonts w:cstheme="minorHAnsi"/>
                <w:sz w:val="24"/>
                <w:szCs w:val="24"/>
              </w:rPr>
              <w:t>how</w:t>
            </w:r>
            <w:proofErr w:type="gramEnd"/>
            <w:r w:rsidRPr="00062A7A">
              <w:rPr>
                <w:rFonts w:cstheme="minorHAnsi"/>
                <w:sz w:val="24"/>
                <w:szCs w:val="24"/>
              </w:rPr>
              <w:t xml:space="preserve"> </w:t>
            </w:r>
            <w:r w:rsidR="00F52929">
              <w:rPr>
                <w:rFonts w:cstheme="minorHAnsi"/>
                <w:sz w:val="24"/>
                <w:szCs w:val="24"/>
              </w:rPr>
              <w:t>to create representational, abstract and non-representational artworks</w:t>
            </w:r>
          </w:p>
          <w:p w:rsidR="00062A7A" w:rsidRDefault="00062A7A" w:rsidP="00062A7A">
            <w:pPr>
              <w:pStyle w:val="ListParagraph"/>
              <w:numPr>
                <w:ilvl w:val="0"/>
                <w:numId w:val="44"/>
              </w:numPr>
              <w:rPr>
                <w:rFonts w:cstheme="minorHAnsi"/>
                <w:sz w:val="24"/>
                <w:szCs w:val="24"/>
              </w:rPr>
            </w:pPr>
            <w:proofErr w:type="gramStart"/>
            <w:r>
              <w:rPr>
                <w:rFonts w:cstheme="minorHAnsi"/>
                <w:sz w:val="24"/>
                <w:szCs w:val="24"/>
              </w:rPr>
              <w:t>how</w:t>
            </w:r>
            <w:proofErr w:type="gramEnd"/>
            <w:r>
              <w:rPr>
                <w:rFonts w:cstheme="minorHAnsi"/>
                <w:sz w:val="24"/>
                <w:szCs w:val="24"/>
              </w:rPr>
              <w:t xml:space="preserve"> </w:t>
            </w:r>
            <w:r w:rsidR="00F52929">
              <w:rPr>
                <w:rFonts w:cstheme="minorHAnsi"/>
                <w:sz w:val="24"/>
                <w:szCs w:val="24"/>
              </w:rPr>
              <w:t>to create a visual analog that relates to each visual language</w:t>
            </w:r>
          </w:p>
          <w:p w:rsidR="00263706" w:rsidRPr="005277D2" w:rsidRDefault="00263706" w:rsidP="00263706">
            <w:pPr>
              <w:rPr>
                <w:rFonts w:cstheme="minorHAnsi"/>
                <w:b/>
                <w:sz w:val="24"/>
                <w:szCs w:val="24"/>
              </w:rPr>
            </w:pPr>
          </w:p>
        </w:tc>
      </w:tr>
      <w:tr w:rsidR="00263706" w:rsidRPr="005277D2">
        <w:trPr>
          <w:trHeight w:val="312"/>
          <w:jc w:val="center"/>
        </w:trPr>
        <w:tc>
          <w:tcPr>
            <w:tcW w:w="11410" w:type="dxa"/>
            <w:gridSpan w:val="6"/>
            <w:shd w:val="clear" w:color="auto" w:fill="FFFFFF" w:themeFill="background1"/>
          </w:tcPr>
          <w:p w:rsidR="00263706" w:rsidRDefault="00263706" w:rsidP="00263706">
            <w:pPr>
              <w:rPr>
                <w:rFonts w:cstheme="minorHAnsi"/>
                <w:b/>
                <w:sz w:val="20"/>
                <w:szCs w:val="24"/>
              </w:rPr>
            </w:pPr>
            <w:r w:rsidRPr="005277D2">
              <w:rPr>
                <w:rFonts w:cstheme="minorHAnsi"/>
                <w:b/>
                <w:sz w:val="24"/>
                <w:szCs w:val="24"/>
              </w:rPr>
              <w:t xml:space="preserve">Skills: </w:t>
            </w:r>
            <w:r w:rsidRPr="005277D2">
              <w:rPr>
                <w:rFonts w:cstheme="minorHAnsi"/>
                <w:i/>
                <w:sz w:val="20"/>
                <w:szCs w:val="24"/>
              </w:rPr>
              <w:t>Students will be able to . . .</w:t>
            </w:r>
            <w:r w:rsidRPr="005277D2">
              <w:rPr>
                <w:rFonts w:cstheme="minorHAnsi"/>
                <w:b/>
                <w:sz w:val="20"/>
                <w:szCs w:val="24"/>
              </w:rPr>
              <w:t xml:space="preserve"> </w:t>
            </w:r>
          </w:p>
          <w:p w:rsidR="00062A7A" w:rsidRPr="00062A7A" w:rsidRDefault="00062A7A" w:rsidP="00062A7A">
            <w:pPr>
              <w:pStyle w:val="ListParagraph"/>
              <w:numPr>
                <w:ilvl w:val="0"/>
                <w:numId w:val="44"/>
              </w:numPr>
              <w:rPr>
                <w:rFonts w:cstheme="minorHAnsi"/>
                <w:sz w:val="24"/>
                <w:szCs w:val="24"/>
              </w:rPr>
            </w:pPr>
            <w:proofErr w:type="gramStart"/>
            <w:r w:rsidRPr="00062A7A">
              <w:rPr>
                <w:rFonts w:cstheme="minorHAnsi"/>
                <w:sz w:val="24"/>
                <w:szCs w:val="24"/>
              </w:rPr>
              <w:t>define</w:t>
            </w:r>
            <w:proofErr w:type="gramEnd"/>
            <w:r w:rsidRPr="00062A7A">
              <w:rPr>
                <w:rFonts w:cstheme="minorHAnsi"/>
                <w:sz w:val="24"/>
                <w:szCs w:val="24"/>
              </w:rPr>
              <w:t xml:space="preserve"> </w:t>
            </w:r>
            <w:r>
              <w:rPr>
                <w:rFonts w:cstheme="minorHAnsi"/>
                <w:sz w:val="24"/>
                <w:szCs w:val="24"/>
              </w:rPr>
              <w:t xml:space="preserve">and give examples of </w:t>
            </w:r>
            <w:r w:rsidR="00E129C3">
              <w:rPr>
                <w:rFonts w:cstheme="minorHAnsi"/>
                <w:sz w:val="24"/>
                <w:szCs w:val="24"/>
              </w:rPr>
              <w:t>the 3 visual languages of art</w:t>
            </w:r>
          </w:p>
          <w:p w:rsidR="00062A7A" w:rsidRDefault="00E129C3" w:rsidP="00062A7A">
            <w:pPr>
              <w:pStyle w:val="ListParagraph"/>
              <w:numPr>
                <w:ilvl w:val="0"/>
                <w:numId w:val="44"/>
              </w:numPr>
              <w:rPr>
                <w:rFonts w:cstheme="minorHAnsi"/>
                <w:sz w:val="24"/>
                <w:szCs w:val="24"/>
              </w:rPr>
            </w:pPr>
            <w:proofErr w:type="gramStart"/>
            <w:r>
              <w:rPr>
                <w:rFonts w:cstheme="minorHAnsi"/>
                <w:sz w:val="24"/>
                <w:szCs w:val="24"/>
              </w:rPr>
              <w:t>create</w:t>
            </w:r>
            <w:proofErr w:type="gramEnd"/>
            <w:r>
              <w:rPr>
                <w:rFonts w:cstheme="minorHAnsi"/>
                <w:sz w:val="24"/>
                <w:szCs w:val="24"/>
              </w:rPr>
              <w:t xml:space="preserve"> visual analogs in all 3 types of visual languages</w:t>
            </w:r>
          </w:p>
          <w:p w:rsidR="00263706" w:rsidRPr="00847A34" w:rsidRDefault="003B1345" w:rsidP="00263706">
            <w:pPr>
              <w:pStyle w:val="ListParagraph"/>
              <w:numPr>
                <w:ilvl w:val="0"/>
                <w:numId w:val="44"/>
              </w:numPr>
              <w:rPr>
                <w:rFonts w:cstheme="minorHAnsi"/>
                <w:sz w:val="24"/>
                <w:szCs w:val="24"/>
              </w:rPr>
            </w:pPr>
            <w:proofErr w:type="gramStart"/>
            <w:r>
              <w:rPr>
                <w:rFonts w:cstheme="minorHAnsi"/>
                <w:sz w:val="24"/>
                <w:szCs w:val="24"/>
              </w:rPr>
              <w:t>develop</w:t>
            </w:r>
            <w:proofErr w:type="gramEnd"/>
            <w:r w:rsidR="00E129C3">
              <w:rPr>
                <w:rFonts w:cstheme="minorHAnsi"/>
                <w:sz w:val="24"/>
                <w:szCs w:val="24"/>
              </w:rPr>
              <w:t xml:space="preserve"> direct observation</w:t>
            </w:r>
            <w:r>
              <w:rPr>
                <w:rFonts w:cstheme="minorHAnsi"/>
                <w:sz w:val="24"/>
                <w:szCs w:val="24"/>
              </w:rPr>
              <w:t xml:space="preserve"> drawing</w:t>
            </w:r>
            <w:r w:rsidR="00E129C3">
              <w:rPr>
                <w:rFonts w:cstheme="minorHAnsi"/>
                <w:sz w:val="24"/>
                <w:szCs w:val="24"/>
              </w:rPr>
              <w:t xml:space="preserve"> skills</w:t>
            </w:r>
          </w:p>
        </w:tc>
      </w:tr>
      <w:tr w:rsidR="00263706" w:rsidRPr="005277D2">
        <w:trPr>
          <w:trHeight w:val="312"/>
          <w:jc w:val="center"/>
        </w:trPr>
        <w:tc>
          <w:tcPr>
            <w:tcW w:w="11410" w:type="dxa"/>
            <w:gridSpan w:val="6"/>
            <w:shd w:val="clear" w:color="auto" w:fill="FFFFFF" w:themeFill="background1"/>
          </w:tcPr>
          <w:p w:rsidR="00263706" w:rsidRPr="005277D2" w:rsidRDefault="00263706" w:rsidP="00263706">
            <w:pPr>
              <w:rPr>
                <w:rFonts w:cstheme="minorHAnsi"/>
                <w:b/>
                <w:color w:val="FF0000"/>
                <w:sz w:val="20"/>
                <w:szCs w:val="24"/>
              </w:rPr>
            </w:pPr>
            <w:r w:rsidRPr="005277D2">
              <w:rPr>
                <w:rFonts w:cstheme="minorHAnsi"/>
                <w:b/>
                <w:sz w:val="24"/>
                <w:szCs w:val="24"/>
              </w:rPr>
              <w:t>Performance Task Description:</w:t>
            </w:r>
          </w:p>
          <w:p w:rsidR="00263706" w:rsidRPr="00524F42" w:rsidRDefault="00524F42" w:rsidP="00263706">
            <w:pPr>
              <w:rPr>
                <w:rFonts w:cstheme="minorHAnsi"/>
                <w:sz w:val="24"/>
              </w:rPr>
            </w:pPr>
            <w:r>
              <w:rPr>
                <w:rFonts w:cstheme="minorHAnsi"/>
                <w:sz w:val="24"/>
              </w:rPr>
              <w:t xml:space="preserve">Students will </w:t>
            </w:r>
            <w:r w:rsidR="0027693B">
              <w:rPr>
                <w:rFonts w:cstheme="minorHAnsi"/>
                <w:sz w:val="24"/>
              </w:rPr>
              <w:t xml:space="preserve">create three drawings. One representational, one abstract, and one non-representational. Students will use direct observation to draw from replica animal toys as a reference for their artworks. </w:t>
            </w:r>
          </w:p>
          <w:p w:rsidR="00263706" w:rsidRPr="005277D2" w:rsidRDefault="00263706" w:rsidP="00263706">
            <w:pPr>
              <w:rPr>
                <w:rFonts w:cstheme="minorHAnsi"/>
              </w:rPr>
            </w:pPr>
          </w:p>
        </w:tc>
      </w:tr>
      <w:tr w:rsidR="00263706" w:rsidRPr="005277D2">
        <w:trPr>
          <w:trHeight w:val="312"/>
          <w:jc w:val="center"/>
        </w:trPr>
        <w:tc>
          <w:tcPr>
            <w:tcW w:w="11410" w:type="dxa"/>
            <w:gridSpan w:val="6"/>
            <w:shd w:val="clear" w:color="auto" w:fill="FFFFFF" w:themeFill="background1"/>
          </w:tcPr>
          <w:p w:rsidR="00263706" w:rsidRDefault="00263706" w:rsidP="00263706">
            <w:pPr>
              <w:rPr>
                <w:rFonts w:cstheme="minorHAnsi"/>
                <w:b/>
                <w:sz w:val="24"/>
                <w:szCs w:val="24"/>
              </w:rPr>
            </w:pPr>
            <w:r w:rsidRPr="005277D2">
              <w:rPr>
                <w:rFonts w:cstheme="minorHAnsi"/>
                <w:b/>
                <w:sz w:val="24"/>
                <w:szCs w:val="24"/>
              </w:rPr>
              <w:t>Resources:</w:t>
            </w:r>
          </w:p>
          <w:p w:rsidR="00524F42" w:rsidRDefault="00524F42" w:rsidP="00557BD4">
            <w:pPr>
              <w:rPr>
                <w:rFonts w:cstheme="minorHAnsi"/>
                <w:sz w:val="24"/>
                <w:szCs w:val="24"/>
              </w:rPr>
            </w:pPr>
            <w:r w:rsidRPr="00551CDF">
              <w:rPr>
                <w:rFonts w:cstheme="minorHAnsi"/>
                <w:b/>
                <w:sz w:val="24"/>
                <w:szCs w:val="24"/>
              </w:rPr>
              <w:t>Bulletin board</w:t>
            </w:r>
            <w:r w:rsidR="00551CDF">
              <w:rPr>
                <w:rFonts w:cstheme="minorHAnsi"/>
                <w:sz w:val="24"/>
                <w:szCs w:val="24"/>
              </w:rPr>
              <w:t>:</w:t>
            </w:r>
            <w:r>
              <w:rPr>
                <w:rFonts w:cstheme="minorHAnsi"/>
                <w:sz w:val="24"/>
                <w:szCs w:val="24"/>
              </w:rPr>
              <w:t xml:space="preserve"> </w:t>
            </w:r>
            <w:r w:rsidR="00557BD4">
              <w:rPr>
                <w:rFonts w:cstheme="minorHAnsi"/>
                <w:sz w:val="24"/>
                <w:szCs w:val="24"/>
              </w:rPr>
              <w:t>definitions of representational, abstract, non-representational with artwork examples</w:t>
            </w:r>
          </w:p>
          <w:p w:rsidR="00551CDF" w:rsidRDefault="00551CDF" w:rsidP="00263706">
            <w:pPr>
              <w:rPr>
                <w:rFonts w:cstheme="minorHAnsi"/>
                <w:sz w:val="24"/>
                <w:szCs w:val="24"/>
              </w:rPr>
            </w:pPr>
            <w:r w:rsidRPr="00551CDF">
              <w:rPr>
                <w:rFonts w:cstheme="minorHAnsi"/>
                <w:b/>
                <w:sz w:val="24"/>
                <w:szCs w:val="24"/>
              </w:rPr>
              <w:t xml:space="preserve">Diverse Artists </w:t>
            </w:r>
            <w:r w:rsidR="00E04BD7" w:rsidRPr="00551CDF">
              <w:rPr>
                <w:rFonts w:cstheme="minorHAnsi"/>
                <w:b/>
                <w:sz w:val="24"/>
                <w:szCs w:val="24"/>
              </w:rPr>
              <w:t>Images</w:t>
            </w:r>
            <w:r w:rsidR="00E04BD7">
              <w:rPr>
                <w:rFonts w:cstheme="minorHAnsi"/>
                <w:sz w:val="24"/>
                <w:szCs w:val="24"/>
              </w:rPr>
              <w:t xml:space="preserve">: </w:t>
            </w:r>
          </w:p>
          <w:p w:rsidR="00E04BD7" w:rsidRDefault="00557BD4" w:rsidP="00263706">
            <w:pPr>
              <w:rPr>
                <w:rFonts w:cstheme="minorHAnsi"/>
                <w:sz w:val="24"/>
                <w:szCs w:val="24"/>
              </w:rPr>
            </w:pPr>
            <w:r>
              <w:rPr>
                <w:rFonts w:cstheme="minorHAnsi"/>
                <w:sz w:val="24"/>
                <w:szCs w:val="24"/>
              </w:rPr>
              <w:t xml:space="preserve">Theo van </w:t>
            </w:r>
            <w:proofErr w:type="spellStart"/>
            <w:r>
              <w:rPr>
                <w:rFonts w:cstheme="minorHAnsi"/>
                <w:sz w:val="24"/>
                <w:szCs w:val="24"/>
              </w:rPr>
              <w:t>Doesburg’s</w:t>
            </w:r>
            <w:proofErr w:type="spellEnd"/>
            <w:r>
              <w:rPr>
                <w:rFonts w:cstheme="minorHAnsi"/>
                <w:sz w:val="24"/>
                <w:szCs w:val="24"/>
              </w:rPr>
              <w:t xml:space="preserve"> </w:t>
            </w:r>
            <w:r w:rsidR="00E04BD7" w:rsidRPr="00E04BD7">
              <w:rPr>
                <w:rFonts w:cstheme="minorHAnsi"/>
                <w:i/>
                <w:sz w:val="24"/>
                <w:szCs w:val="24"/>
              </w:rPr>
              <w:t>The</w:t>
            </w:r>
            <w:r w:rsidRPr="00E04BD7">
              <w:rPr>
                <w:rFonts w:cstheme="minorHAnsi"/>
                <w:i/>
                <w:sz w:val="24"/>
                <w:szCs w:val="24"/>
              </w:rPr>
              <w:t xml:space="preserve"> Cow</w:t>
            </w:r>
            <w:r>
              <w:rPr>
                <w:rFonts w:cstheme="minorHAnsi"/>
                <w:sz w:val="24"/>
                <w:szCs w:val="24"/>
              </w:rPr>
              <w:t xml:space="preserve">, </w:t>
            </w:r>
            <w:r w:rsidR="00E04BD7">
              <w:rPr>
                <w:rFonts w:cstheme="minorHAnsi"/>
                <w:sz w:val="24"/>
                <w:szCs w:val="24"/>
              </w:rPr>
              <w:t xml:space="preserve">c. 1916, </w:t>
            </w:r>
            <w:r w:rsidR="00E04BD7" w:rsidRPr="00E04BD7">
              <w:rPr>
                <w:rFonts w:cstheme="minorHAnsi"/>
                <w:i/>
                <w:sz w:val="24"/>
                <w:szCs w:val="24"/>
              </w:rPr>
              <w:t>Abstraction of a Cow</w:t>
            </w:r>
            <w:r w:rsidR="00E04BD7">
              <w:rPr>
                <w:rFonts w:cstheme="minorHAnsi"/>
                <w:sz w:val="24"/>
                <w:szCs w:val="24"/>
              </w:rPr>
              <w:t xml:space="preserve">, 1916, </w:t>
            </w:r>
            <w:r w:rsidR="00E04BD7" w:rsidRPr="00E04BD7">
              <w:rPr>
                <w:rFonts w:cstheme="minorHAnsi"/>
                <w:i/>
                <w:sz w:val="24"/>
                <w:szCs w:val="24"/>
              </w:rPr>
              <w:t>Composition</w:t>
            </w:r>
            <w:r w:rsidR="00E04BD7">
              <w:rPr>
                <w:rFonts w:cstheme="minorHAnsi"/>
                <w:sz w:val="24"/>
                <w:szCs w:val="24"/>
              </w:rPr>
              <w:t xml:space="preserve"> (The Cow), 1917</w:t>
            </w:r>
          </w:p>
          <w:p w:rsidR="00E04BD7" w:rsidRDefault="00E04BD7" w:rsidP="00263706">
            <w:pPr>
              <w:rPr>
                <w:rFonts w:cstheme="minorHAnsi"/>
                <w:sz w:val="24"/>
                <w:szCs w:val="24"/>
              </w:rPr>
            </w:pPr>
            <w:r>
              <w:rPr>
                <w:rFonts w:cstheme="minorHAnsi"/>
                <w:sz w:val="24"/>
                <w:szCs w:val="24"/>
              </w:rPr>
              <w:t xml:space="preserve">Ernst Haeckel, </w:t>
            </w:r>
            <w:r w:rsidRPr="00E04BD7">
              <w:rPr>
                <w:rFonts w:cstheme="minorHAnsi"/>
                <w:i/>
                <w:sz w:val="24"/>
                <w:szCs w:val="24"/>
              </w:rPr>
              <w:t>Crab Drawing</w:t>
            </w:r>
            <w:r>
              <w:rPr>
                <w:rFonts w:cstheme="minorHAnsi"/>
                <w:sz w:val="24"/>
                <w:szCs w:val="24"/>
              </w:rPr>
              <w:t>, (</w:t>
            </w:r>
            <w:proofErr w:type="spellStart"/>
            <w:r>
              <w:rPr>
                <w:rFonts w:cstheme="minorHAnsi"/>
                <w:sz w:val="24"/>
                <w:szCs w:val="24"/>
              </w:rPr>
              <w:t>Roukes</w:t>
            </w:r>
            <w:proofErr w:type="spellEnd"/>
            <w:r>
              <w:rPr>
                <w:rFonts w:cstheme="minorHAnsi"/>
                <w:sz w:val="24"/>
                <w:szCs w:val="24"/>
              </w:rPr>
              <w:t>, 1988, p. 24)</w:t>
            </w:r>
          </w:p>
          <w:p w:rsidR="00551CDF" w:rsidRDefault="00E04BD7" w:rsidP="00263706">
            <w:pPr>
              <w:rPr>
                <w:rFonts w:cstheme="minorHAnsi"/>
                <w:sz w:val="24"/>
                <w:szCs w:val="24"/>
              </w:rPr>
            </w:pPr>
            <w:r>
              <w:rPr>
                <w:rFonts w:cstheme="minorHAnsi"/>
                <w:sz w:val="24"/>
                <w:szCs w:val="24"/>
              </w:rPr>
              <w:t xml:space="preserve">Paul Klee, </w:t>
            </w:r>
            <w:r w:rsidRPr="00E04BD7">
              <w:rPr>
                <w:rFonts w:cstheme="minorHAnsi"/>
                <w:i/>
                <w:sz w:val="24"/>
                <w:szCs w:val="24"/>
              </w:rPr>
              <w:t>Snail</w:t>
            </w:r>
            <w:r>
              <w:rPr>
                <w:rFonts w:cstheme="minorHAnsi"/>
                <w:sz w:val="24"/>
                <w:szCs w:val="24"/>
              </w:rPr>
              <w:t>, 1914 (</w:t>
            </w:r>
            <w:proofErr w:type="spellStart"/>
            <w:r>
              <w:rPr>
                <w:rFonts w:cstheme="minorHAnsi"/>
                <w:sz w:val="24"/>
                <w:szCs w:val="24"/>
              </w:rPr>
              <w:t>Roukes</w:t>
            </w:r>
            <w:proofErr w:type="spellEnd"/>
            <w:r>
              <w:rPr>
                <w:rFonts w:cstheme="minorHAnsi"/>
                <w:sz w:val="24"/>
                <w:szCs w:val="24"/>
              </w:rPr>
              <w:t>, 1988, p. 23)</w:t>
            </w:r>
            <w:r w:rsidR="006B084B">
              <w:rPr>
                <w:rFonts w:cstheme="minorHAnsi"/>
                <w:sz w:val="24"/>
                <w:szCs w:val="24"/>
              </w:rPr>
              <w:t xml:space="preserve"> &amp; a representational drawing or photo of a snail for comparison</w:t>
            </w:r>
          </w:p>
          <w:p w:rsidR="00E04BD7" w:rsidRDefault="00551CDF" w:rsidP="00263706">
            <w:pPr>
              <w:rPr>
                <w:rFonts w:cstheme="minorHAnsi"/>
                <w:sz w:val="24"/>
                <w:szCs w:val="24"/>
              </w:rPr>
            </w:pPr>
            <w:r>
              <w:rPr>
                <w:rFonts w:cstheme="minorHAnsi"/>
                <w:sz w:val="24"/>
                <w:szCs w:val="24"/>
              </w:rPr>
              <w:t xml:space="preserve">Nancy Graves, </w:t>
            </w:r>
            <w:proofErr w:type="spellStart"/>
            <w:r w:rsidRPr="00551CDF">
              <w:rPr>
                <w:rFonts w:cstheme="minorHAnsi"/>
                <w:i/>
                <w:sz w:val="24"/>
                <w:szCs w:val="24"/>
              </w:rPr>
              <w:t>Footscray</w:t>
            </w:r>
            <w:proofErr w:type="spellEnd"/>
            <w:r w:rsidRPr="00551CDF">
              <w:rPr>
                <w:rFonts w:cstheme="minorHAnsi"/>
                <w:i/>
                <w:sz w:val="24"/>
                <w:szCs w:val="24"/>
              </w:rPr>
              <w:t>, from the AUSTRALIAN SERIES</w:t>
            </w:r>
            <w:r>
              <w:rPr>
                <w:rFonts w:cstheme="minorHAnsi"/>
                <w:sz w:val="24"/>
                <w:szCs w:val="24"/>
              </w:rPr>
              <w:t>, 1985 (example of the essence of motion)</w:t>
            </w:r>
          </w:p>
          <w:p w:rsidR="006B084B" w:rsidRDefault="006B084B" w:rsidP="006B084B">
            <w:r w:rsidRPr="006B084B">
              <w:t xml:space="preserve">Henry </w:t>
            </w:r>
            <w:proofErr w:type="spellStart"/>
            <w:r w:rsidRPr="006B084B">
              <w:t>Ossawa</w:t>
            </w:r>
            <w:proofErr w:type="spellEnd"/>
            <w:r w:rsidRPr="006B084B">
              <w:t xml:space="preserve"> Tanner </w:t>
            </w:r>
            <w:r w:rsidRPr="006B084B">
              <w:rPr>
                <w:i/>
                <w:iCs/>
              </w:rPr>
              <w:t>The Banjo Lesson</w:t>
            </w:r>
            <w:r w:rsidRPr="006B084B">
              <w:t xml:space="preserve">, 1893 </w:t>
            </w:r>
            <w:r>
              <w:t>– Representational example</w:t>
            </w:r>
          </w:p>
          <w:p w:rsidR="006B084B" w:rsidRDefault="006B084B" w:rsidP="006B084B">
            <w:proofErr w:type="spellStart"/>
            <w:r w:rsidRPr="006B084B">
              <w:t>Jaune</w:t>
            </w:r>
            <w:proofErr w:type="spellEnd"/>
            <w:r w:rsidRPr="006B084B">
              <w:t xml:space="preserve"> Quick-to-See Smith </w:t>
            </w:r>
            <w:r w:rsidRPr="006B084B">
              <w:rPr>
                <w:i/>
                <w:iCs/>
              </w:rPr>
              <w:t>Made in America,</w:t>
            </w:r>
            <w:r w:rsidRPr="006B084B">
              <w:t xml:space="preserve"> 2009</w:t>
            </w:r>
            <w:r>
              <w:t xml:space="preserve"> – Abstract example</w:t>
            </w:r>
          </w:p>
          <w:p w:rsidR="00551CDF" w:rsidRDefault="00551CDF" w:rsidP="00551CDF">
            <w:r w:rsidRPr="00E015BD">
              <w:t>Arturo Herrera</w:t>
            </w:r>
            <w:r>
              <w:t xml:space="preserve">, </w:t>
            </w:r>
            <w:r>
              <w:rPr>
                <w:i/>
              </w:rPr>
              <w:t>When Alone Again</w:t>
            </w:r>
            <w:r>
              <w:t>, 2001</w:t>
            </w:r>
            <w:r w:rsidRPr="00E015BD">
              <w:t xml:space="preserve"> </w:t>
            </w:r>
            <w:r>
              <w:t>– Non-representational example</w:t>
            </w:r>
          </w:p>
          <w:p w:rsidR="00751F9B" w:rsidRDefault="00551CDF" w:rsidP="006B084B">
            <w:proofErr w:type="spellStart"/>
            <w:r>
              <w:t>Roukes</w:t>
            </w:r>
            <w:proofErr w:type="spellEnd"/>
            <w:r>
              <w:t xml:space="preserve">, N. (1988). </w:t>
            </w:r>
            <w:r>
              <w:rPr>
                <w:i/>
              </w:rPr>
              <w:t xml:space="preserve">Design </w:t>
            </w:r>
            <w:proofErr w:type="spellStart"/>
            <w:r>
              <w:rPr>
                <w:i/>
              </w:rPr>
              <w:t>synectics</w:t>
            </w:r>
            <w:proofErr w:type="spellEnd"/>
            <w:r>
              <w:rPr>
                <w:i/>
              </w:rPr>
              <w:t xml:space="preserve">: Stimulating creativity in design. </w:t>
            </w:r>
            <w:r>
              <w:t>Worcester, MA: Davis Publications, Inc.</w:t>
            </w:r>
          </w:p>
          <w:p w:rsidR="006B084B" w:rsidRPr="00751F9B" w:rsidRDefault="00751F9B" w:rsidP="006B084B">
            <w:r>
              <w:t xml:space="preserve">Frank, P. (2009). </w:t>
            </w:r>
            <w:proofErr w:type="spellStart"/>
            <w:r>
              <w:rPr>
                <w:i/>
              </w:rPr>
              <w:t>Prebles</w:t>
            </w:r>
            <w:proofErr w:type="spellEnd"/>
            <w:r>
              <w:rPr>
                <w:i/>
              </w:rPr>
              <w:t xml:space="preserve">’ </w:t>
            </w:r>
            <w:proofErr w:type="spellStart"/>
            <w:r>
              <w:rPr>
                <w:i/>
              </w:rPr>
              <w:t>artforms</w:t>
            </w:r>
            <w:proofErr w:type="spellEnd"/>
            <w:r>
              <w:t xml:space="preserve"> 9</w:t>
            </w:r>
            <w:r w:rsidRPr="00751F9B">
              <w:rPr>
                <w:vertAlign w:val="superscript"/>
              </w:rPr>
              <w:t>th</w:t>
            </w:r>
            <w:r>
              <w:t xml:space="preserve"> ed. Upper Saddle River, NJ: Pearson Prentice Hall.</w:t>
            </w:r>
          </w:p>
          <w:p w:rsidR="00263706" w:rsidRPr="00524F42" w:rsidRDefault="00113901" w:rsidP="00263706">
            <w:pPr>
              <w:rPr>
                <w:rFonts w:cstheme="minorHAnsi"/>
                <w:sz w:val="24"/>
                <w:szCs w:val="24"/>
              </w:rPr>
            </w:pPr>
            <w:r>
              <w:rPr>
                <w:rFonts w:cstheme="minorHAnsi"/>
                <w:sz w:val="24"/>
                <w:szCs w:val="24"/>
              </w:rPr>
              <w:t>Replica toy animals</w:t>
            </w:r>
          </w:p>
          <w:p w:rsidR="00263706" w:rsidRPr="005277D2" w:rsidRDefault="00263706" w:rsidP="00263706">
            <w:pPr>
              <w:rPr>
                <w:rFonts w:cstheme="minorHAnsi"/>
                <w:b/>
                <w:sz w:val="24"/>
                <w:szCs w:val="24"/>
              </w:rPr>
            </w:pP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color w:val="FF0000"/>
              </w:rPr>
              <w:t>Where</w:t>
            </w:r>
            <w:r w:rsidRPr="005277D2">
              <w:rPr>
                <w:rFonts w:cstheme="minorHAnsi"/>
                <w:b/>
                <w:bCs/>
              </w:rPr>
              <w:t xml:space="preserve"> are your students headed?  Where have they been?  How will you make sure the students know where they are going?</w:t>
            </w:r>
          </w:p>
        </w:tc>
        <w:tc>
          <w:tcPr>
            <w:tcW w:w="5380" w:type="dxa"/>
            <w:gridSpan w:val="2"/>
            <w:shd w:val="clear" w:color="auto" w:fill="auto"/>
          </w:tcPr>
          <w:p w:rsidR="00263706" w:rsidRDefault="00263706" w:rsidP="00263706">
            <w:pPr>
              <w:rPr>
                <w:rFonts w:cstheme="minorHAnsi"/>
                <w:color w:val="FF0000"/>
              </w:rPr>
            </w:pPr>
          </w:p>
          <w:p w:rsidR="00263706" w:rsidRPr="007D0E93" w:rsidRDefault="007D0E93" w:rsidP="00890543">
            <w:pPr>
              <w:rPr>
                <w:rFonts w:cstheme="minorHAnsi"/>
                <w:sz w:val="24"/>
                <w:szCs w:val="24"/>
              </w:rPr>
            </w:pPr>
            <w:r>
              <w:rPr>
                <w:rFonts w:cstheme="minorHAnsi"/>
                <w:sz w:val="24"/>
                <w:szCs w:val="24"/>
              </w:rPr>
              <w:t xml:space="preserve">Students will understand and know how to use </w:t>
            </w:r>
            <w:r w:rsidR="00890543">
              <w:rPr>
                <w:rFonts w:cstheme="minorHAnsi"/>
                <w:sz w:val="24"/>
                <w:szCs w:val="24"/>
              </w:rPr>
              <w:t>the visual languages of art</w:t>
            </w:r>
            <w:r>
              <w:rPr>
                <w:rFonts w:cstheme="minorHAnsi"/>
                <w:sz w:val="24"/>
                <w:szCs w:val="24"/>
              </w:rPr>
              <w:t xml:space="preserve"> to communicate in art. Students will use art to </w:t>
            </w:r>
            <w:r w:rsidR="00890543">
              <w:rPr>
                <w:rFonts w:cstheme="minorHAnsi"/>
                <w:sz w:val="24"/>
                <w:szCs w:val="24"/>
              </w:rPr>
              <w:t>create visual analogs in all 3 types of visual languages</w:t>
            </w:r>
            <w:r>
              <w:rPr>
                <w:rFonts w:cstheme="minorHAnsi"/>
                <w:sz w:val="24"/>
                <w:szCs w:val="24"/>
              </w:rPr>
              <w:t>.</w:t>
            </w:r>
            <w:r w:rsidR="00890543">
              <w:rPr>
                <w:rFonts w:cstheme="minorHAnsi"/>
                <w:sz w:val="24"/>
                <w:szCs w:val="24"/>
              </w:rPr>
              <w:t xml:space="preserve"> Formative assessments include checking for understanding in progress during the lesson (see handout “What type of Art is this”) and summative assessment of finished artworks that demonstrate an understanding of the transition from representational to non-representational art.</w:t>
            </w: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How will you </w:t>
            </w:r>
            <w:r w:rsidRPr="005277D2">
              <w:rPr>
                <w:rFonts w:cstheme="minorHAnsi"/>
                <w:b/>
                <w:bCs/>
                <w:color w:val="FF0000"/>
              </w:rPr>
              <w:t xml:space="preserve">hook </w:t>
            </w:r>
            <w:r w:rsidRPr="005277D2">
              <w:rPr>
                <w:rFonts w:cstheme="minorHAnsi"/>
                <w:b/>
                <w:bCs/>
              </w:rPr>
              <w:t>students at the beginning of the unit?</w:t>
            </w:r>
          </w:p>
          <w:p w:rsidR="00263706" w:rsidRDefault="00263706" w:rsidP="00263706">
            <w:pPr>
              <w:rPr>
                <w:rFonts w:cstheme="minorHAnsi"/>
                <w:b/>
                <w:bCs/>
              </w:rPr>
            </w:pPr>
          </w:p>
          <w:p w:rsidR="00263706" w:rsidRPr="005277D2" w:rsidRDefault="00263706" w:rsidP="00263706">
            <w:pPr>
              <w:rPr>
                <w:rFonts w:cstheme="minorHAnsi"/>
                <w:b/>
                <w:bCs/>
              </w:rPr>
            </w:pPr>
          </w:p>
        </w:tc>
        <w:tc>
          <w:tcPr>
            <w:tcW w:w="5380" w:type="dxa"/>
            <w:gridSpan w:val="2"/>
            <w:shd w:val="clear" w:color="auto" w:fill="auto"/>
          </w:tcPr>
          <w:p w:rsidR="00263706" w:rsidRPr="007D0E93" w:rsidRDefault="00421F8A" w:rsidP="00421F8A">
            <w:pPr>
              <w:rPr>
                <w:rFonts w:cstheme="minorHAnsi"/>
                <w:sz w:val="24"/>
                <w:szCs w:val="24"/>
              </w:rPr>
            </w:pPr>
            <w:r>
              <w:rPr>
                <w:rFonts w:cstheme="minorHAnsi"/>
                <w:sz w:val="24"/>
                <w:szCs w:val="24"/>
              </w:rPr>
              <w:t xml:space="preserve">Check for prior knowledge… </w:t>
            </w:r>
            <w:proofErr w:type="gramStart"/>
            <w:r>
              <w:rPr>
                <w:rFonts w:cstheme="minorHAnsi"/>
                <w:sz w:val="24"/>
                <w:szCs w:val="24"/>
              </w:rPr>
              <w:t>ask</w:t>
            </w:r>
            <w:proofErr w:type="gramEnd"/>
            <w:r>
              <w:rPr>
                <w:rFonts w:cstheme="minorHAnsi"/>
                <w:sz w:val="24"/>
                <w:szCs w:val="24"/>
              </w:rPr>
              <w:t xml:space="preserve"> students if they think art is a language… have them discuss why or why or not.</w:t>
            </w:r>
            <w:r w:rsidR="0034776F">
              <w:rPr>
                <w:rFonts w:cstheme="minorHAnsi"/>
                <w:sz w:val="24"/>
                <w:szCs w:val="24"/>
              </w:rPr>
              <w:t xml:space="preserve"> </w:t>
            </w: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What events will help students </w:t>
            </w:r>
            <w:r w:rsidRPr="005277D2">
              <w:rPr>
                <w:rFonts w:cstheme="minorHAnsi"/>
                <w:b/>
                <w:bCs/>
                <w:color w:val="FF0000"/>
              </w:rPr>
              <w:t xml:space="preserve">experience and explore </w:t>
            </w:r>
            <w:r w:rsidRPr="005277D2">
              <w:rPr>
                <w:rFonts w:cstheme="minorHAnsi"/>
                <w:b/>
                <w:bCs/>
              </w:rPr>
              <w:t>the big idea and questions in the unit?  How will you equip them with needed skills and knowledge?</w:t>
            </w:r>
          </w:p>
        </w:tc>
        <w:tc>
          <w:tcPr>
            <w:tcW w:w="5380" w:type="dxa"/>
            <w:gridSpan w:val="2"/>
            <w:shd w:val="clear" w:color="auto" w:fill="auto"/>
          </w:tcPr>
          <w:p w:rsidR="00890543" w:rsidRDefault="00890543" w:rsidP="00890543">
            <w:pPr>
              <w:rPr>
                <w:sz w:val="24"/>
              </w:rPr>
            </w:pPr>
          </w:p>
          <w:p w:rsidR="00263706" w:rsidRPr="005277D2" w:rsidRDefault="007D0E93" w:rsidP="00421F8A">
            <w:pPr>
              <w:rPr>
                <w:rFonts w:cstheme="minorHAnsi"/>
                <w:b/>
                <w:sz w:val="28"/>
                <w:szCs w:val="24"/>
              </w:rPr>
            </w:pPr>
            <w:r w:rsidRPr="007D0E93">
              <w:rPr>
                <w:sz w:val="24"/>
              </w:rPr>
              <w:t xml:space="preserve">They </w:t>
            </w:r>
            <w:r>
              <w:rPr>
                <w:sz w:val="24"/>
              </w:rPr>
              <w:t xml:space="preserve">will </w:t>
            </w:r>
            <w:r w:rsidRPr="007D0E93">
              <w:rPr>
                <w:sz w:val="24"/>
              </w:rPr>
              <w:t>learn how</w:t>
            </w:r>
            <w:r w:rsidR="00421F8A">
              <w:rPr>
                <w:sz w:val="24"/>
              </w:rPr>
              <w:t xml:space="preserve"> to</w:t>
            </w:r>
            <w:r w:rsidRPr="007D0E93">
              <w:rPr>
                <w:sz w:val="24"/>
              </w:rPr>
              <w:t xml:space="preserve"> </w:t>
            </w:r>
            <w:r w:rsidR="00890543">
              <w:rPr>
                <w:sz w:val="24"/>
              </w:rPr>
              <w:t>transform what they see</w:t>
            </w:r>
            <w:r w:rsidR="00421F8A">
              <w:rPr>
                <w:sz w:val="24"/>
              </w:rPr>
              <w:t xml:space="preserve"> in reality</w:t>
            </w:r>
            <w:r w:rsidR="00890543">
              <w:rPr>
                <w:sz w:val="24"/>
              </w:rPr>
              <w:t xml:space="preserve"> into different visual languages of art</w:t>
            </w:r>
            <w:r w:rsidRPr="007D0E93">
              <w:rPr>
                <w:sz w:val="24"/>
              </w:rPr>
              <w:t xml:space="preserve">. </w:t>
            </w:r>
          </w:p>
        </w:tc>
      </w:tr>
      <w:tr w:rsidR="00263706" w:rsidRPr="005277D2">
        <w:trPr>
          <w:trHeight w:val="312"/>
          <w:jc w:val="center"/>
        </w:trPr>
        <w:tc>
          <w:tcPr>
            <w:tcW w:w="6030" w:type="dxa"/>
            <w:gridSpan w:val="4"/>
            <w:shd w:val="clear" w:color="auto" w:fill="DAEEF3" w:themeFill="accent5" w:themeFillTint="33"/>
          </w:tcPr>
          <w:p w:rsidR="00263706" w:rsidRDefault="00263706" w:rsidP="00263706">
            <w:pPr>
              <w:rPr>
                <w:rFonts w:cstheme="minorHAnsi"/>
                <w:b/>
                <w:bCs/>
              </w:rPr>
            </w:pPr>
            <w:r w:rsidRPr="005277D2">
              <w:rPr>
                <w:rFonts w:cstheme="minorHAnsi"/>
                <w:b/>
                <w:bCs/>
              </w:rPr>
              <w:t xml:space="preserve">How will you cause students to </w:t>
            </w:r>
            <w:r w:rsidRPr="005277D2">
              <w:rPr>
                <w:rFonts w:cstheme="minorHAnsi"/>
                <w:b/>
                <w:bCs/>
                <w:color w:val="FF0000"/>
              </w:rPr>
              <w:t>reflect and rethink?</w:t>
            </w:r>
            <w:r w:rsidRPr="005277D2">
              <w:rPr>
                <w:rFonts w:cstheme="minorHAnsi"/>
                <w:b/>
                <w:bCs/>
              </w:rPr>
              <w:t xml:space="preserve">  How will you guide them in rehearsing, revising, and refining their work?</w:t>
            </w:r>
          </w:p>
          <w:p w:rsidR="00263706" w:rsidRPr="005277D2" w:rsidRDefault="00263706" w:rsidP="00263706">
            <w:pPr>
              <w:rPr>
                <w:rFonts w:cstheme="minorHAnsi"/>
                <w:b/>
                <w:bCs/>
              </w:rPr>
            </w:pPr>
          </w:p>
        </w:tc>
        <w:tc>
          <w:tcPr>
            <w:tcW w:w="5380" w:type="dxa"/>
            <w:gridSpan w:val="2"/>
            <w:shd w:val="clear" w:color="auto" w:fill="auto"/>
          </w:tcPr>
          <w:p w:rsidR="00263706" w:rsidRPr="007D0E93" w:rsidRDefault="00BA1531" w:rsidP="0034776F">
            <w:pPr>
              <w:rPr>
                <w:rFonts w:cstheme="minorHAnsi"/>
                <w:sz w:val="24"/>
                <w:szCs w:val="24"/>
              </w:rPr>
            </w:pPr>
            <w:r>
              <w:rPr>
                <w:rFonts w:cstheme="minorHAnsi"/>
                <w:sz w:val="24"/>
                <w:szCs w:val="24"/>
              </w:rPr>
              <w:t xml:space="preserve">The process of creating artworks in 3 different visual languages will cause students to reflect and rethink through the cycle of </w:t>
            </w:r>
            <w:r>
              <w:rPr>
                <w:color w:val="000000"/>
              </w:rPr>
              <w:t xml:space="preserve">referring, reflecting, and </w:t>
            </w:r>
            <w:proofErr w:type="gramStart"/>
            <w:r>
              <w:rPr>
                <w:color w:val="000000"/>
              </w:rPr>
              <w:t>reconstructing  an</w:t>
            </w:r>
            <w:proofErr w:type="gramEnd"/>
            <w:r>
              <w:rPr>
                <w:color w:val="000000"/>
              </w:rPr>
              <w:t xml:space="preserve"> object in reality into representational, abstract, and non-representational</w:t>
            </w: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How will you help students to </w:t>
            </w:r>
            <w:r w:rsidRPr="005277D2">
              <w:rPr>
                <w:rFonts w:cstheme="minorHAnsi"/>
                <w:b/>
                <w:bCs/>
                <w:color w:val="FF0000"/>
              </w:rPr>
              <w:t>exhibit and self-evaluate</w:t>
            </w:r>
            <w:r w:rsidRPr="005277D2">
              <w:rPr>
                <w:rFonts w:cstheme="minorHAnsi"/>
                <w:b/>
                <w:bCs/>
              </w:rPr>
              <w:t xml:space="preserve"> </w:t>
            </w:r>
            <w:proofErr w:type="gramStart"/>
            <w:r w:rsidRPr="005277D2">
              <w:rPr>
                <w:rFonts w:cstheme="minorHAnsi"/>
                <w:b/>
                <w:bCs/>
              </w:rPr>
              <w:t>their</w:t>
            </w:r>
            <w:proofErr w:type="gramEnd"/>
            <w:r w:rsidRPr="005277D2">
              <w:rPr>
                <w:rFonts w:cstheme="minorHAnsi"/>
                <w:b/>
                <w:bCs/>
              </w:rPr>
              <w:t xml:space="preserve"> growing skills, knowledge, and understanding throughout the unit?</w:t>
            </w:r>
          </w:p>
        </w:tc>
        <w:tc>
          <w:tcPr>
            <w:tcW w:w="5380" w:type="dxa"/>
            <w:gridSpan w:val="2"/>
            <w:shd w:val="clear" w:color="auto" w:fill="auto"/>
          </w:tcPr>
          <w:p w:rsidR="0023539C" w:rsidRDefault="004C22AF" w:rsidP="003F2D1B">
            <w:pPr>
              <w:rPr>
                <w:rFonts w:cstheme="minorHAnsi"/>
                <w:sz w:val="24"/>
                <w:szCs w:val="24"/>
              </w:rPr>
            </w:pPr>
            <w:r>
              <w:rPr>
                <w:rFonts w:cstheme="minorHAnsi"/>
                <w:sz w:val="24"/>
                <w:szCs w:val="24"/>
              </w:rPr>
              <w:t>Student will display finished works and talk about the process of transitioning from representational to non-representational</w:t>
            </w:r>
          </w:p>
          <w:p w:rsidR="00263706" w:rsidRPr="007D0E93" w:rsidRDefault="00263706" w:rsidP="003F2D1B">
            <w:pPr>
              <w:rPr>
                <w:rFonts w:cstheme="minorHAnsi"/>
                <w:sz w:val="24"/>
                <w:szCs w:val="24"/>
              </w:rPr>
            </w:pPr>
          </w:p>
        </w:tc>
      </w:tr>
      <w:tr w:rsidR="00263706" w:rsidRPr="005277D2">
        <w:trPr>
          <w:trHeight w:val="312"/>
          <w:jc w:val="center"/>
        </w:trPr>
        <w:tc>
          <w:tcPr>
            <w:tcW w:w="6030" w:type="dxa"/>
            <w:gridSpan w:val="4"/>
            <w:shd w:val="clear" w:color="auto" w:fill="DAEEF3" w:themeFill="accent5" w:themeFillTint="33"/>
          </w:tcPr>
          <w:p w:rsidR="00263706" w:rsidRPr="005277D2" w:rsidRDefault="00263706" w:rsidP="00263706">
            <w:pPr>
              <w:rPr>
                <w:rFonts w:cstheme="minorHAnsi"/>
                <w:b/>
                <w:bCs/>
              </w:rPr>
            </w:pPr>
            <w:r w:rsidRPr="005277D2">
              <w:rPr>
                <w:rFonts w:cstheme="minorHAnsi"/>
                <w:b/>
                <w:bCs/>
              </w:rPr>
              <w:t xml:space="preserve">How will you </w:t>
            </w:r>
            <w:r w:rsidRPr="005277D2">
              <w:rPr>
                <w:rFonts w:cstheme="minorHAnsi"/>
                <w:b/>
                <w:bCs/>
                <w:color w:val="FF0000"/>
              </w:rPr>
              <w:t>tailor</w:t>
            </w:r>
            <w:r w:rsidRPr="005277D2">
              <w:rPr>
                <w:rFonts w:cstheme="minorHAnsi"/>
                <w:b/>
                <w:bCs/>
              </w:rPr>
              <w:t xml:space="preserve"> and otherwise personalize the learning plan to optimize the engagement and effectiveness of ALL students, without compromising the goals of the unit?</w:t>
            </w:r>
          </w:p>
        </w:tc>
        <w:tc>
          <w:tcPr>
            <w:tcW w:w="5380" w:type="dxa"/>
            <w:gridSpan w:val="2"/>
            <w:shd w:val="clear" w:color="auto" w:fill="auto"/>
          </w:tcPr>
          <w:p w:rsidR="00C63E89" w:rsidRPr="0023539C" w:rsidRDefault="00C63E89" w:rsidP="00C63E89">
            <w:pPr>
              <w:rPr>
                <w:rFonts w:cstheme="minorHAnsi"/>
                <w:b/>
                <w:i/>
                <w:sz w:val="24"/>
                <w:szCs w:val="24"/>
              </w:rPr>
            </w:pPr>
          </w:p>
          <w:p w:rsidR="0023539C" w:rsidRPr="0023539C" w:rsidRDefault="0023539C" w:rsidP="0023539C">
            <w:pPr>
              <w:ind w:left="180" w:hanging="180"/>
            </w:pPr>
            <w:r w:rsidRPr="0023539C">
              <w:t>• To modify the lesson for exceptional learners, have the students choose a artist</w:t>
            </w:r>
            <w:r w:rsidR="004C22AF">
              <w:t xml:space="preserve"> whose work is non-representational and</w:t>
            </w:r>
            <w:r w:rsidRPr="0023539C">
              <w:t xml:space="preserve"> whose work they admire and have them transform </w:t>
            </w:r>
            <w:r w:rsidR="004C22AF">
              <w:t xml:space="preserve">the work into a representational piece </w:t>
            </w:r>
            <w:r w:rsidRPr="0023539C">
              <w:t>in a way that pays homage to the art style of their chosen artist.</w:t>
            </w:r>
          </w:p>
          <w:p w:rsidR="0023539C" w:rsidRPr="0023539C" w:rsidRDefault="0023539C" w:rsidP="0023539C">
            <w:pPr>
              <w:ind w:left="180" w:hanging="180"/>
            </w:pPr>
          </w:p>
          <w:p w:rsidR="0023539C" w:rsidRPr="0023539C" w:rsidRDefault="0023539C" w:rsidP="0023539C">
            <w:pPr>
              <w:ind w:left="180" w:hanging="180"/>
            </w:pPr>
            <w:r w:rsidRPr="0023539C">
              <w:t xml:space="preserve">• Depending on the disability, pair the students with peer helpers to aid in completing the assignment.  </w:t>
            </w:r>
          </w:p>
          <w:p w:rsidR="00263706" w:rsidRPr="0023539C" w:rsidRDefault="00263706" w:rsidP="00C63E89">
            <w:pPr>
              <w:rPr>
                <w:rFonts w:cstheme="minorHAnsi"/>
                <w:b/>
                <w:sz w:val="24"/>
                <w:szCs w:val="24"/>
              </w:rPr>
            </w:pPr>
          </w:p>
        </w:tc>
      </w:tr>
      <w:tr w:rsidR="00263706" w:rsidRPr="005277D2">
        <w:trPr>
          <w:trHeight w:val="312"/>
          <w:jc w:val="center"/>
        </w:trPr>
        <w:tc>
          <w:tcPr>
            <w:tcW w:w="6030" w:type="dxa"/>
            <w:gridSpan w:val="4"/>
            <w:shd w:val="clear" w:color="auto" w:fill="DAEEF3" w:themeFill="accent5" w:themeFillTint="33"/>
          </w:tcPr>
          <w:p w:rsidR="00263706" w:rsidRDefault="00263706" w:rsidP="00263706">
            <w:pPr>
              <w:rPr>
                <w:rFonts w:cstheme="minorHAnsi"/>
                <w:b/>
                <w:bCs/>
              </w:rPr>
            </w:pPr>
            <w:r w:rsidRPr="005277D2">
              <w:rPr>
                <w:rFonts w:cstheme="minorHAnsi"/>
                <w:b/>
                <w:bCs/>
              </w:rPr>
              <w:t xml:space="preserve">How will you </w:t>
            </w:r>
            <w:r w:rsidRPr="005277D2">
              <w:rPr>
                <w:rFonts w:cstheme="minorHAnsi"/>
                <w:b/>
                <w:bCs/>
                <w:color w:val="FF0000"/>
              </w:rPr>
              <w:t>organize</w:t>
            </w:r>
            <w:r w:rsidRPr="005277D2">
              <w:rPr>
                <w:rFonts w:cstheme="minorHAnsi"/>
                <w:b/>
                <w:bCs/>
              </w:rPr>
              <w:t xml:space="preserve"> and sequence the learning activities to optimize the engagement and achievement of ALL students?</w:t>
            </w:r>
          </w:p>
          <w:p w:rsidR="00263706" w:rsidRPr="005277D2" w:rsidRDefault="00263706" w:rsidP="00263706">
            <w:pPr>
              <w:rPr>
                <w:rFonts w:cstheme="minorHAnsi"/>
                <w:b/>
                <w:bCs/>
              </w:rPr>
            </w:pPr>
          </w:p>
        </w:tc>
        <w:tc>
          <w:tcPr>
            <w:tcW w:w="5380" w:type="dxa"/>
            <w:gridSpan w:val="2"/>
            <w:shd w:val="clear" w:color="auto" w:fill="auto"/>
          </w:tcPr>
          <w:p w:rsidR="00263706" w:rsidRPr="00C63E89" w:rsidRDefault="00C63E89" w:rsidP="00C63E89">
            <w:pPr>
              <w:rPr>
                <w:rFonts w:cstheme="minorHAnsi"/>
                <w:sz w:val="24"/>
                <w:szCs w:val="24"/>
              </w:rPr>
            </w:pPr>
            <w:r>
              <w:rPr>
                <w:rFonts w:cstheme="minorHAnsi"/>
                <w:sz w:val="24"/>
                <w:szCs w:val="24"/>
              </w:rPr>
              <w:t>(See above organization of each day’s activities)</w:t>
            </w:r>
          </w:p>
        </w:tc>
      </w:tr>
      <w:tr w:rsidR="00263706" w:rsidRPr="005277D2">
        <w:trPr>
          <w:trHeight w:val="312"/>
          <w:jc w:val="center"/>
        </w:trPr>
        <w:tc>
          <w:tcPr>
            <w:tcW w:w="11410" w:type="dxa"/>
            <w:gridSpan w:val="6"/>
            <w:shd w:val="clear" w:color="auto" w:fill="DAEEF3" w:themeFill="accent5" w:themeFillTint="33"/>
          </w:tcPr>
          <w:p w:rsidR="00263706" w:rsidRPr="005277D2" w:rsidRDefault="00263706" w:rsidP="00263706">
            <w:pPr>
              <w:jc w:val="center"/>
              <w:rPr>
                <w:rFonts w:cstheme="minorHAnsi"/>
                <w:b/>
                <w:sz w:val="28"/>
                <w:szCs w:val="24"/>
              </w:rPr>
            </w:pPr>
            <w:r w:rsidRPr="005277D2">
              <w:rPr>
                <w:rFonts w:cstheme="minorHAnsi"/>
                <w:b/>
                <w:sz w:val="28"/>
                <w:szCs w:val="24"/>
              </w:rPr>
              <w:t xml:space="preserve">Lesson Plan </w:t>
            </w:r>
          </w:p>
          <w:p w:rsidR="00263706" w:rsidRPr="005277D2" w:rsidRDefault="00263706" w:rsidP="00263706">
            <w:pPr>
              <w:jc w:val="center"/>
              <w:rPr>
                <w:rFonts w:cstheme="minorHAnsi"/>
                <w:b/>
                <w:sz w:val="24"/>
                <w:szCs w:val="24"/>
              </w:rPr>
            </w:pPr>
            <w:r w:rsidRPr="005277D2">
              <w:rPr>
                <w:rFonts w:cstheme="minorHAnsi"/>
                <w:b/>
                <w:sz w:val="24"/>
                <w:szCs w:val="24"/>
              </w:rPr>
              <w:t>Alignment of the Teacher Performance Standards with the Georgia Performance Standards</w:t>
            </w:r>
          </w:p>
        </w:tc>
      </w:tr>
      <w:tr w:rsidR="00263706" w:rsidRPr="005277D2">
        <w:trPr>
          <w:trHeight w:val="555"/>
          <w:jc w:val="center"/>
        </w:trPr>
        <w:tc>
          <w:tcPr>
            <w:tcW w:w="3510" w:type="dxa"/>
            <w:gridSpan w:val="2"/>
            <w:shd w:val="clear" w:color="auto" w:fill="FFFFFF" w:themeFill="background1"/>
          </w:tcPr>
          <w:p w:rsidR="00263706" w:rsidRPr="005277D2" w:rsidRDefault="00263706" w:rsidP="00263706">
            <w:pPr>
              <w:rPr>
                <w:rFonts w:cstheme="minorHAnsi"/>
                <w:u w:val="single"/>
              </w:rPr>
            </w:pPr>
            <w:r w:rsidRPr="005277D2">
              <w:rPr>
                <w:rFonts w:cstheme="minorHAnsi"/>
                <w:b/>
                <w:sz w:val="24"/>
                <w:szCs w:val="24"/>
              </w:rPr>
              <w:t>Date:</w:t>
            </w:r>
          </w:p>
        </w:tc>
        <w:tc>
          <w:tcPr>
            <w:tcW w:w="3510"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 xml:space="preserve">Teacher: </w:t>
            </w:r>
          </w:p>
          <w:p w:rsidR="00263706" w:rsidRPr="005277D2" w:rsidRDefault="00263706" w:rsidP="00263706">
            <w:pPr>
              <w:rPr>
                <w:rFonts w:cstheme="minorHAnsi"/>
              </w:rPr>
            </w:pPr>
          </w:p>
        </w:tc>
        <w:tc>
          <w:tcPr>
            <w:tcW w:w="4390" w:type="dxa"/>
            <w:shd w:val="clear" w:color="auto" w:fill="FFFFFF" w:themeFill="background1"/>
          </w:tcPr>
          <w:p w:rsidR="00263706" w:rsidRPr="005277D2" w:rsidRDefault="00263706" w:rsidP="00263706">
            <w:pPr>
              <w:rPr>
                <w:rFonts w:cstheme="minorHAnsi"/>
                <w:b/>
              </w:rPr>
            </w:pPr>
            <w:r w:rsidRPr="005277D2">
              <w:rPr>
                <w:rFonts w:cstheme="minorHAnsi"/>
                <w:b/>
                <w:sz w:val="24"/>
              </w:rPr>
              <w:t>Developed By:</w:t>
            </w:r>
          </w:p>
        </w:tc>
      </w:tr>
      <w:tr w:rsidR="00263706" w:rsidRPr="005277D2">
        <w:trPr>
          <w:trHeight w:val="555"/>
          <w:jc w:val="center"/>
        </w:trPr>
        <w:tc>
          <w:tcPr>
            <w:tcW w:w="3510" w:type="dxa"/>
            <w:gridSpan w:val="2"/>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 xml:space="preserve">Curriculum Area: </w:t>
            </w:r>
          </w:p>
          <w:p w:rsidR="00263706" w:rsidRPr="005277D2" w:rsidRDefault="00263706" w:rsidP="00263706">
            <w:pPr>
              <w:rPr>
                <w:rFonts w:cstheme="minorHAnsi"/>
                <w:b/>
                <w:sz w:val="24"/>
                <w:szCs w:val="24"/>
              </w:rPr>
            </w:pPr>
          </w:p>
        </w:tc>
        <w:tc>
          <w:tcPr>
            <w:tcW w:w="3510" w:type="dxa"/>
            <w:gridSpan w:val="3"/>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Unit:</w:t>
            </w:r>
          </w:p>
        </w:tc>
        <w:tc>
          <w:tcPr>
            <w:tcW w:w="4390" w:type="dxa"/>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Grade:</w:t>
            </w:r>
          </w:p>
        </w:tc>
      </w:tr>
      <w:tr w:rsidR="00263706" w:rsidRPr="005277D2">
        <w:trPr>
          <w:trHeight w:val="555"/>
          <w:jc w:val="center"/>
        </w:trPr>
        <w:tc>
          <w:tcPr>
            <w:tcW w:w="11410" w:type="dxa"/>
            <w:gridSpan w:val="6"/>
            <w:shd w:val="clear" w:color="auto" w:fill="FFFFFF" w:themeFill="background1"/>
          </w:tcPr>
          <w:p w:rsidR="00EC07B0" w:rsidRDefault="00263706" w:rsidP="00263706">
            <w:pPr>
              <w:rPr>
                <w:rFonts w:cstheme="minorHAnsi"/>
                <w:b/>
                <w:sz w:val="24"/>
                <w:szCs w:val="24"/>
              </w:rPr>
            </w:pPr>
            <w:r w:rsidRPr="005277D2">
              <w:rPr>
                <w:rFonts w:cstheme="minorHAnsi"/>
                <w:b/>
                <w:sz w:val="24"/>
                <w:szCs w:val="24"/>
              </w:rPr>
              <w:t>Lesson Focus:</w:t>
            </w:r>
            <w:r w:rsidR="00EC07B0">
              <w:rPr>
                <w:rFonts w:cstheme="minorHAnsi"/>
                <w:b/>
                <w:sz w:val="24"/>
                <w:szCs w:val="24"/>
              </w:rPr>
              <w:t xml:space="preserve"> </w:t>
            </w:r>
          </w:p>
          <w:p w:rsidR="00EC07B0" w:rsidRDefault="00EC07B0" w:rsidP="00263706">
            <w:pPr>
              <w:rPr>
                <w:rFonts w:cstheme="minorHAnsi"/>
                <w:b/>
                <w:sz w:val="24"/>
                <w:szCs w:val="24"/>
              </w:rPr>
            </w:pPr>
          </w:p>
          <w:p w:rsidR="00263706" w:rsidRPr="00EC07B0" w:rsidRDefault="00A306A9" w:rsidP="00263706">
            <w:pPr>
              <w:rPr>
                <w:rFonts w:cstheme="minorHAnsi"/>
                <w:i/>
                <w:sz w:val="24"/>
                <w:szCs w:val="24"/>
              </w:rPr>
            </w:pPr>
            <w:r>
              <w:rPr>
                <w:rFonts w:cstheme="minorHAnsi"/>
                <w:i/>
                <w:sz w:val="24"/>
                <w:szCs w:val="24"/>
              </w:rPr>
              <w:t>Visual Languages of Art</w:t>
            </w:r>
          </w:p>
          <w:p w:rsidR="00263706" w:rsidRDefault="00263706" w:rsidP="00263706">
            <w:pPr>
              <w:rPr>
                <w:rFonts w:cstheme="minorHAnsi"/>
                <w:b/>
                <w:sz w:val="24"/>
                <w:szCs w:val="24"/>
              </w:rPr>
            </w:pPr>
          </w:p>
          <w:p w:rsidR="00263706" w:rsidRDefault="00263706"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555"/>
          <w:jc w:val="center"/>
        </w:trPr>
        <w:tc>
          <w:tcPr>
            <w:tcW w:w="11410" w:type="dxa"/>
            <w:gridSpan w:val="6"/>
            <w:shd w:val="clear" w:color="auto" w:fill="FFFFFF" w:themeFill="background1"/>
          </w:tcPr>
          <w:p w:rsidR="00263706" w:rsidRDefault="00263706" w:rsidP="00263706">
            <w:pPr>
              <w:rPr>
                <w:rFonts w:cstheme="minorHAnsi"/>
                <w:b/>
                <w:sz w:val="24"/>
                <w:szCs w:val="24"/>
              </w:rPr>
            </w:pPr>
            <w:r w:rsidRPr="005277D2">
              <w:rPr>
                <w:rFonts w:cstheme="minorHAnsi"/>
                <w:b/>
                <w:sz w:val="24"/>
                <w:szCs w:val="24"/>
              </w:rPr>
              <w:t>CCGPS Standard/Element(s):</w:t>
            </w:r>
          </w:p>
          <w:p w:rsidR="00EC07B0" w:rsidRPr="00263706" w:rsidRDefault="00EC07B0" w:rsidP="00EC07B0">
            <w:pPr>
              <w:rPr>
                <w:rFonts w:cstheme="minorHAnsi"/>
                <w:sz w:val="24"/>
                <w:szCs w:val="24"/>
              </w:rPr>
            </w:pPr>
          </w:p>
          <w:p w:rsidR="00EC07B0" w:rsidRPr="005277D2" w:rsidRDefault="00EC07B0" w:rsidP="00EC07B0">
            <w:pPr>
              <w:rPr>
                <w:rFonts w:cstheme="minorHAnsi"/>
                <w:b/>
                <w:sz w:val="24"/>
                <w:szCs w:val="24"/>
              </w:rPr>
            </w:pPr>
            <w:r>
              <w:rPr>
                <w:rFonts w:cstheme="minorHAnsi"/>
                <w:b/>
                <w:sz w:val="24"/>
                <w:szCs w:val="24"/>
              </w:rPr>
              <w:t>State Standards (GPS):</w:t>
            </w:r>
          </w:p>
          <w:p w:rsidR="00735DC3" w:rsidRDefault="00735DC3" w:rsidP="00735DC3">
            <w:pPr>
              <w:rPr>
                <w:rFonts w:cstheme="minorHAnsi"/>
                <w:sz w:val="24"/>
                <w:szCs w:val="24"/>
              </w:rPr>
            </w:pPr>
            <w:r>
              <w:rPr>
                <w:rFonts w:cstheme="minorHAnsi"/>
                <w:sz w:val="24"/>
                <w:szCs w:val="24"/>
              </w:rPr>
              <w:t>VA4</w:t>
            </w:r>
            <w:r w:rsidRPr="00263706">
              <w:rPr>
                <w:rFonts w:cstheme="minorHAnsi"/>
                <w:sz w:val="24"/>
                <w:szCs w:val="24"/>
              </w:rPr>
              <w:t>MC.1 Engages in the creative process to generate and visualize ideas.</w:t>
            </w:r>
          </w:p>
          <w:p w:rsidR="00735DC3" w:rsidRDefault="00735DC3" w:rsidP="00735DC3">
            <w:pPr>
              <w:rPr>
                <w:rFonts w:cstheme="minorHAnsi"/>
                <w:sz w:val="24"/>
                <w:szCs w:val="24"/>
              </w:rPr>
            </w:pPr>
            <w:r>
              <w:rPr>
                <w:rFonts w:cstheme="minorHAnsi"/>
                <w:sz w:val="24"/>
                <w:szCs w:val="24"/>
              </w:rPr>
              <w:t>VA4MC.2 Formulates personal response to visual imagery</w:t>
            </w:r>
          </w:p>
          <w:p w:rsidR="00735DC3" w:rsidRDefault="00735DC3" w:rsidP="00735DC3">
            <w:pPr>
              <w:rPr>
                <w:rFonts w:cstheme="minorHAnsi"/>
                <w:sz w:val="24"/>
                <w:szCs w:val="24"/>
              </w:rPr>
            </w:pPr>
            <w:r>
              <w:rPr>
                <w:rFonts w:cstheme="minorHAnsi"/>
                <w:sz w:val="24"/>
                <w:szCs w:val="24"/>
              </w:rPr>
              <w:t>VA4MC.3 Selects and uses subject matter, symbols, and ideas to communicate meaning</w:t>
            </w:r>
          </w:p>
          <w:p w:rsidR="00735DC3" w:rsidRDefault="00735DC3" w:rsidP="00735DC3">
            <w:pPr>
              <w:rPr>
                <w:rFonts w:cstheme="minorHAnsi"/>
                <w:sz w:val="24"/>
                <w:szCs w:val="24"/>
              </w:rPr>
            </w:pPr>
            <w:proofErr w:type="gramStart"/>
            <w:r>
              <w:rPr>
                <w:rFonts w:cstheme="minorHAnsi"/>
                <w:sz w:val="24"/>
                <w:szCs w:val="24"/>
              </w:rPr>
              <w:t>VA4PR.2  Understands</w:t>
            </w:r>
            <w:proofErr w:type="gramEnd"/>
            <w:r>
              <w:rPr>
                <w:rFonts w:cstheme="minorHAnsi"/>
                <w:sz w:val="24"/>
                <w:szCs w:val="24"/>
              </w:rPr>
              <w:t xml:space="preserve"> and applies media, techniques, and processes of two-dimensional art</w:t>
            </w:r>
          </w:p>
          <w:p w:rsidR="00735DC3" w:rsidRDefault="00735DC3" w:rsidP="00735DC3">
            <w:pPr>
              <w:rPr>
                <w:rFonts w:cstheme="minorHAnsi"/>
                <w:sz w:val="24"/>
                <w:szCs w:val="24"/>
              </w:rPr>
            </w:pPr>
            <w:r>
              <w:rPr>
                <w:rFonts w:cstheme="minorHAnsi"/>
                <w:sz w:val="24"/>
                <w:szCs w:val="24"/>
              </w:rPr>
              <w:t>VA4AR.3 Explains how selected elements and principles of design are used in artwork to convey meaning</w:t>
            </w:r>
          </w:p>
          <w:p w:rsidR="00735DC3" w:rsidRDefault="00735DC3" w:rsidP="00735DC3">
            <w:pPr>
              <w:rPr>
                <w:rFonts w:cstheme="minorHAnsi"/>
                <w:sz w:val="24"/>
                <w:szCs w:val="24"/>
              </w:rPr>
            </w:pPr>
            <w:r>
              <w:rPr>
                <w:rFonts w:cstheme="minorHAnsi"/>
                <w:sz w:val="24"/>
                <w:szCs w:val="24"/>
              </w:rPr>
              <w:t>VA4C.2 Develops life skills through the study and production of art.</w:t>
            </w:r>
          </w:p>
          <w:p w:rsidR="00EC07B0" w:rsidRPr="00BB0E37" w:rsidRDefault="00EC07B0" w:rsidP="00EC07B0">
            <w:pPr>
              <w:rPr>
                <w:rFonts w:cstheme="minorHAnsi"/>
                <w:sz w:val="24"/>
                <w:szCs w:val="24"/>
              </w:rPr>
            </w:pPr>
          </w:p>
          <w:p w:rsidR="00EC07B0" w:rsidRDefault="00EC07B0" w:rsidP="00EC07B0">
            <w:pPr>
              <w:rPr>
                <w:rFonts w:cstheme="minorHAnsi"/>
                <w:sz w:val="24"/>
                <w:szCs w:val="24"/>
              </w:rPr>
            </w:pPr>
          </w:p>
          <w:p w:rsidR="00263706" w:rsidRDefault="00263706"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429"/>
          <w:jc w:val="center"/>
        </w:trPr>
        <w:tc>
          <w:tcPr>
            <w:tcW w:w="1260" w:type="dxa"/>
            <w:vMerge w:val="restart"/>
            <w:shd w:val="clear" w:color="auto" w:fill="FFFFFF" w:themeFill="background1"/>
            <w:textDirection w:val="btLr"/>
          </w:tcPr>
          <w:p w:rsidR="00263706" w:rsidRPr="005277D2" w:rsidRDefault="00263706" w:rsidP="00263706">
            <w:pPr>
              <w:ind w:left="113" w:right="113"/>
              <w:jc w:val="center"/>
              <w:rPr>
                <w:rFonts w:cstheme="minorHAnsi"/>
                <w:b/>
                <w:sz w:val="24"/>
                <w:szCs w:val="24"/>
              </w:rPr>
            </w:pPr>
            <w:r w:rsidRPr="005277D2">
              <w:rPr>
                <w:rFonts w:cstheme="minorHAnsi"/>
                <w:b/>
                <w:sz w:val="24"/>
                <w:szCs w:val="24"/>
              </w:rPr>
              <w:t>INSTRUCTIONAL STRATEGIES</w:t>
            </w:r>
          </w:p>
          <w:p w:rsidR="00263706" w:rsidRPr="005277D2" w:rsidRDefault="00263706" w:rsidP="00263706">
            <w:pPr>
              <w:ind w:left="113" w:right="113"/>
              <w:jc w:val="center"/>
              <w:rPr>
                <w:rFonts w:cstheme="minorHAnsi"/>
                <w:b/>
                <w:sz w:val="24"/>
                <w:szCs w:val="24"/>
              </w:rPr>
            </w:pPr>
            <w:r w:rsidRPr="005277D2">
              <w:rPr>
                <w:rFonts w:cstheme="minorHAnsi"/>
                <w:sz w:val="20"/>
                <w:szCs w:val="24"/>
              </w:rPr>
              <w:t xml:space="preserve">Researched-based strategies to engages student in active </w:t>
            </w:r>
            <w:r w:rsidRPr="005277D2">
              <w:rPr>
                <w:rFonts w:cstheme="minorHAnsi"/>
                <w:sz w:val="18"/>
                <w:szCs w:val="24"/>
              </w:rPr>
              <w:t xml:space="preserve">learning </w:t>
            </w:r>
          </w:p>
        </w:tc>
        <w:tc>
          <w:tcPr>
            <w:tcW w:w="10150" w:type="dxa"/>
            <w:gridSpan w:val="5"/>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Literacy Integration</w:t>
            </w: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A841AE" w:rsidRDefault="00A841AE" w:rsidP="00263706">
            <w:pPr>
              <w:rPr>
                <w:rFonts w:cstheme="minorHAnsi"/>
                <w:b/>
                <w:sz w:val="24"/>
                <w:szCs w:val="24"/>
              </w:rPr>
            </w:pPr>
          </w:p>
          <w:p w:rsidR="00263706" w:rsidRPr="005277D2" w:rsidRDefault="00263706"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1590"/>
          <w:jc w:val="center"/>
        </w:trPr>
        <w:tc>
          <w:tcPr>
            <w:tcW w:w="1260" w:type="dxa"/>
            <w:vMerge/>
            <w:shd w:val="clear" w:color="auto" w:fill="FFFFFF" w:themeFill="background1"/>
            <w:textDirection w:val="btLr"/>
          </w:tcPr>
          <w:p w:rsidR="00263706" w:rsidRPr="005277D2" w:rsidRDefault="00263706" w:rsidP="00263706">
            <w:pPr>
              <w:ind w:left="113" w:right="113"/>
              <w:jc w:val="center"/>
              <w:rPr>
                <w:rFonts w:cstheme="minorHAnsi"/>
                <w:b/>
                <w:sz w:val="24"/>
                <w:szCs w:val="24"/>
              </w:rPr>
            </w:pPr>
          </w:p>
        </w:tc>
        <w:tc>
          <w:tcPr>
            <w:tcW w:w="10150" w:type="dxa"/>
            <w:gridSpan w:val="5"/>
            <w:shd w:val="clear" w:color="auto" w:fill="FFFFFF" w:themeFill="background1"/>
          </w:tcPr>
          <w:p w:rsidR="00263706" w:rsidRPr="005277D2" w:rsidRDefault="00263706" w:rsidP="00263706">
            <w:pPr>
              <w:rPr>
                <w:rFonts w:cstheme="minorHAnsi"/>
                <w:b/>
                <w:sz w:val="24"/>
                <w:szCs w:val="24"/>
              </w:rPr>
            </w:pPr>
            <w:r w:rsidRPr="005277D2">
              <w:rPr>
                <w:rFonts w:cstheme="minorHAnsi"/>
                <w:b/>
                <w:sz w:val="24"/>
                <w:szCs w:val="24"/>
              </w:rPr>
              <w:t>Technology Integration</w:t>
            </w:r>
          </w:p>
          <w:p w:rsidR="00263706" w:rsidRDefault="00263706" w:rsidP="00263706">
            <w:pPr>
              <w:rPr>
                <w:rFonts w:cstheme="minorHAnsi"/>
                <w:i/>
                <w:sz w:val="20"/>
                <w:szCs w:val="24"/>
              </w:rPr>
            </w:pPr>
          </w:p>
          <w:p w:rsidR="00A841AE" w:rsidRDefault="00A841AE" w:rsidP="00263706">
            <w:pPr>
              <w:rPr>
                <w:rFonts w:cstheme="minorHAnsi"/>
                <w:b/>
                <w:sz w:val="24"/>
                <w:szCs w:val="24"/>
              </w:rPr>
            </w:pPr>
          </w:p>
          <w:p w:rsidR="00263706" w:rsidRPr="005277D2" w:rsidRDefault="00263706" w:rsidP="00263706">
            <w:pPr>
              <w:rPr>
                <w:rFonts w:cstheme="minorHAnsi"/>
                <w:b/>
                <w:sz w:val="24"/>
                <w:szCs w:val="24"/>
              </w:rPr>
            </w:pPr>
          </w:p>
        </w:tc>
      </w:tr>
      <w:tr w:rsidR="00263706" w:rsidRPr="005277D2">
        <w:trPr>
          <w:trHeight w:val="429"/>
          <w:jc w:val="center"/>
        </w:trPr>
        <w:tc>
          <w:tcPr>
            <w:tcW w:w="1260" w:type="dxa"/>
            <w:vMerge w:val="restart"/>
            <w:shd w:val="clear" w:color="auto" w:fill="FFFFFF" w:themeFill="background1"/>
            <w:textDirection w:val="btLr"/>
          </w:tcPr>
          <w:p w:rsidR="00263706" w:rsidRPr="005277D2" w:rsidRDefault="00263706" w:rsidP="00263706">
            <w:pPr>
              <w:spacing w:before="240"/>
              <w:ind w:left="113" w:right="113"/>
              <w:jc w:val="center"/>
              <w:rPr>
                <w:rFonts w:cstheme="minorHAnsi"/>
                <w:b/>
                <w:sz w:val="24"/>
                <w:szCs w:val="24"/>
              </w:rPr>
            </w:pPr>
            <w:r w:rsidRPr="005277D2">
              <w:rPr>
                <w:rFonts w:cstheme="minorHAnsi"/>
                <w:b/>
                <w:sz w:val="24"/>
                <w:szCs w:val="24"/>
              </w:rPr>
              <w:t>OPENING</w:t>
            </w:r>
          </w:p>
          <w:p w:rsidR="00263706" w:rsidRPr="005277D2" w:rsidRDefault="00263706" w:rsidP="00263706">
            <w:pPr>
              <w:ind w:left="113" w:right="113"/>
              <w:jc w:val="center"/>
              <w:rPr>
                <w:rFonts w:cstheme="minorHAnsi"/>
                <w:b/>
                <w:sz w:val="24"/>
                <w:szCs w:val="24"/>
              </w:rPr>
            </w:pPr>
            <w:r w:rsidRPr="005277D2">
              <w:rPr>
                <w:rFonts w:cstheme="minorHAnsi"/>
                <w:sz w:val="20"/>
                <w:szCs w:val="20"/>
              </w:rPr>
              <w:t>Getting students ready to learn</w:t>
            </w:r>
          </w:p>
        </w:tc>
        <w:tc>
          <w:tcPr>
            <w:tcW w:w="10150" w:type="dxa"/>
            <w:gridSpan w:val="5"/>
            <w:shd w:val="clear" w:color="auto" w:fill="FFFFFF" w:themeFill="background1"/>
          </w:tcPr>
          <w:p w:rsidR="00263706" w:rsidRPr="005277D2" w:rsidRDefault="00263706" w:rsidP="00263706">
            <w:pPr>
              <w:rPr>
                <w:rFonts w:cstheme="minorHAnsi"/>
                <w:b/>
              </w:rPr>
            </w:pPr>
            <w:r w:rsidRPr="005277D2">
              <w:rPr>
                <w:rFonts w:cstheme="minorHAnsi"/>
                <w:b/>
                <w:sz w:val="24"/>
                <w:szCs w:val="24"/>
              </w:rPr>
              <w:t>Step 1: Teacher and students talk about what they will learn and do (</w:t>
            </w:r>
            <w:r w:rsidRPr="005277D2">
              <w:rPr>
                <w:rFonts w:cstheme="minorHAnsi"/>
                <w:b/>
                <w:i/>
                <w:iCs/>
              </w:rPr>
              <w:t>Communication of Learning Intentions</w:t>
            </w:r>
            <w:r w:rsidRPr="005277D2">
              <w:rPr>
                <w:rFonts w:cstheme="minorHAnsi"/>
                <w:b/>
              </w:rPr>
              <w:t>)</w:t>
            </w:r>
          </w:p>
          <w:p w:rsidR="00A841AE" w:rsidRDefault="00A841AE" w:rsidP="00500304"/>
          <w:p w:rsidR="00A306A9" w:rsidRPr="009B774D" w:rsidRDefault="00A306A9" w:rsidP="00A306A9">
            <w:r w:rsidRPr="009B774D">
              <w:rPr>
                <w:color w:val="000000"/>
              </w:rPr>
              <w:t xml:space="preserve">Examine works of art from </w:t>
            </w:r>
            <w:r w:rsidR="004C22AF">
              <w:rPr>
                <w:color w:val="000000"/>
              </w:rPr>
              <w:t>diverse artists</w:t>
            </w:r>
            <w:r w:rsidRPr="009B774D">
              <w:rPr>
                <w:color w:val="000000"/>
              </w:rPr>
              <w:t>. Introduce art terms to further the students’ understanding of types of art</w:t>
            </w:r>
            <w:r w:rsidR="004C22AF">
              <w:rPr>
                <w:color w:val="000000"/>
              </w:rPr>
              <w:t xml:space="preserve"> (representational, abstract, non-representational)</w:t>
            </w:r>
            <w:r w:rsidRPr="009B774D">
              <w:rPr>
                <w:color w:val="000000"/>
              </w:rPr>
              <w:t xml:space="preserve">. </w:t>
            </w:r>
            <w:r w:rsidRPr="009B774D">
              <w:t xml:space="preserve">Create a visual analog of an animal drawn from observation. Understand the visual language of art as representational, abstract, and nonrepresentational (See handout - Art Is A Visual Language). </w:t>
            </w:r>
          </w:p>
          <w:p w:rsidR="00263706" w:rsidRPr="005277D2" w:rsidRDefault="00263706" w:rsidP="00263706">
            <w:pPr>
              <w:pStyle w:val="ListParagraph"/>
              <w:ind w:left="0"/>
              <w:rPr>
                <w:rFonts w:cstheme="minorHAnsi"/>
              </w:rPr>
            </w:pPr>
          </w:p>
          <w:p w:rsidR="00263706" w:rsidRPr="005277D2" w:rsidRDefault="00263706" w:rsidP="00263706">
            <w:pPr>
              <w:pStyle w:val="ListParagraph"/>
              <w:ind w:left="0"/>
              <w:rPr>
                <w:rFonts w:cstheme="minorHAnsi"/>
              </w:rPr>
            </w:pPr>
          </w:p>
        </w:tc>
      </w:tr>
      <w:tr w:rsidR="00263706" w:rsidRPr="005277D2">
        <w:trPr>
          <w:trHeight w:val="492"/>
          <w:jc w:val="center"/>
        </w:trPr>
        <w:tc>
          <w:tcPr>
            <w:tcW w:w="1260" w:type="dxa"/>
            <w:vMerge/>
            <w:shd w:val="clear" w:color="auto" w:fill="FFFFFF" w:themeFill="background1"/>
            <w:textDirection w:val="btLr"/>
          </w:tcPr>
          <w:p w:rsidR="00263706" w:rsidRPr="005277D2" w:rsidRDefault="00263706" w:rsidP="00263706">
            <w:pPr>
              <w:ind w:left="113" w:right="113"/>
              <w:jc w:val="center"/>
              <w:rPr>
                <w:rFonts w:cstheme="minorHAnsi"/>
                <w:sz w:val="20"/>
                <w:szCs w:val="20"/>
              </w:rPr>
            </w:pPr>
          </w:p>
        </w:tc>
        <w:tc>
          <w:tcPr>
            <w:tcW w:w="10150" w:type="dxa"/>
            <w:gridSpan w:val="5"/>
            <w:shd w:val="clear" w:color="auto" w:fill="auto"/>
          </w:tcPr>
          <w:p w:rsidR="00500304" w:rsidRDefault="00263706" w:rsidP="00263706">
            <w:pPr>
              <w:rPr>
                <w:rFonts w:cstheme="minorHAnsi"/>
                <w:b/>
                <w:i/>
                <w:iCs/>
              </w:rPr>
            </w:pPr>
            <w:r w:rsidRPr="005277D2">
              <w:rPr>
                <w:rFonts w:cstheme="minorHAnsi"/>
                <w:b/>
                <w:sz w:val="24"/>
                <w:szCs w:val="24"/>
              </w:rPr>
              <w:t>Step 2: How will you know when they have</w:t>
            </w:r>
            <w:r w:rsidRPr="005277D2">
              <w:rPr>
                <w:rFonts w:cstheme="minorHAnsi"/>
                <w:b/>
                <w:color w:val="FF0000"/>
                <w:sz w:val="24"/>
                <w:szCs w:val="24"/>
              </w:rPr>
              <w:t xml:space="preserve"> </w:t>
            </w:r>
            <w:r w:rsidRPr="005277D2">
              <w:rPr>
                <w:rFonts w:cstheme="minorHAnsi"/>
                <w:b/>
                <w:sz w:val="24"/>
                <w:szCs w:val="24"/>
              </w:rPr>
              <w:t>learned it? (</w:t>
            </w:r>
            <w:r w:rsidRPr="005277D2">
              <w:rPr>
                <w:rFonts w:cstheme="minorHAnsi"/>
                <w:b/>
                <w:i/>
                <w:iCs/>
              </w:rPr>
              <w:t>Communication of Success Criteria)</w:t>
            </w:r>
          </w:p>
          <w:p w:rsidR="00263706" w:rsidRPr="00447BBC" w:rsidRDefault="00447BBC" w:rsidP="00447BBC">
            <w:pPr>
              <w:rPr>
                <w:rFonts w:cstheme="minorHAnsi"/>
              </w:rPr>
            </w:pPr>
            <w:r>
              <w:rPr>
                <w:rFonts w:cstheme="minorHAnsi"/>
                <w:sz w:val="24"/>
              </w:rPr>
              <w:t>Students will talk about the choices they made in their final art pieces.</w:t>
            </w:r>
          </w:p>
        </w:tc>
      </w:tr>
      <w:tr w:rsidR="00263706" w:rsidRPr="005277D2">
        <w:trPr>
          <w:trHeight w:val="1410"/>
          <w:jc w:val="center"/>
        </w:trPr>
        <w:tc>
          <w:tcPr>
            <w:tcW w:w="1260" w:type="dxa"/>
            <w:vMerge/>
            <w:shd w:val="clear" w:color="auto" w:fill="FFFFFF" w:themeFill="background1"/>
          </w:tcPr>
          <w:p w:rsidR="00263706" w:rsidRPr="005277D2" w:rsidRDefault="00263706" w:rsidP="00263706">
            <w:pPr>
              <w:jc w:val="center"/>
              <w:rPr>
                <w:rFonts w:cstheme="minorHAnsi"/>
                <w:b/>
                <w:sz w:val="28"/>
                <w:szCs w:val="28"/>
              </w:rPr>
            </w:pPr>
          </w:p>
        </w:tc>
        <w:tc>
          <w:tcPr>
            <w:tcW w:w="10150" w:type="dxa"/>
            <w:gridSpan w:val="5"/>
            <w:shd w:val="clear" w:color="auto" w:fill="FFFFFF" w:themeFill="background1"/>
          </w:tcPr>
          <w:p w:rsidR="00263706" w:rsidRPr="005277D2" w:rsidRDefault="00263706" w:rsidP="00263706">
            <w:pPr>
              <w:rPr>
                <w:rFonts w:cstheme="minorHAnsi"/>
                <w:b/>
              </w:rPr>
            </w:pPr>
            <w:r w:rsidRPr="005277D2">
              <w:rPr>
                <w:rFonts w:cstheme="minorHAnsi"/>
                <w:b/>
                <w:sz w:val="24"/>
                <w:szCs w:val="24"/>
              </w:rPr>
              <w:t xml:space="preserve">Step 3: </w:t>
            </w:r>
            <w:r w:rsidRPr="005277D2">
              <w:rPr>
                <w:rFonts w:cstheme="minorHAnsi"/>
                <w:b/>
              </w:rPr>
              <w:t xml:space="preserve">Activating Approach/Warm Up/Engagement </w:t>
            </w:r>
            <w:r w:rsidRPr="005277D2">
              <w:rPr>
                <w:rFonts w:cstheme="minorHAnsi"/>
                <w:b/>
                <w:sz w:val="24"/>
                <w:szCs w:val="24"/>
              </w:rPr>
              <w:t>(</w:t>
            </w:r>
            <w:r w:rsidRPr="005277D2">
              <w:rPr>
                <w:rFonts w:cstheme="minorHAnsi"/>
                <w:b/>
                <w:i/>
                <w:iCs/>
              </w:rPr>
              <w:t>Build Commitment and Engagement</w:t>
            </w:r>
            <w:r w:rsidRPr="005277D2">
              <w:rPr>
                <w:rFonts w:cstheme="minorHAnsi"/>
                <w:b/>
              </w:rPr>
              <w:t>):</w:t>
            </w:r>
          </w:p>
          <w:p w:rsidR="00263706" w:rsidRDefault="00792DEA" w:rsidP="00263706">
            <w:pPr>
              <w:pStyle w:val="ListParagraph"/>
              <w:ind w:left="0"/>
              <w:rPr>
                <w:rFonts w:cstheme="minorHAnsi"/>
              </w:rPr>
            </w:pPr>
            <w:r>
              <w:rPr>
                <w:rFonts w:cstheme="minorHAnsi"/>
              </w:rPr>
              <w:t xml:space="preserve">Teacher-led discussion of artist exemplars </w:t>
            </w:r>
            <w:r w:rsidR="004C22AF">
              <w:rPr>
                <w:rFonts w:cstheme="minorHAnsi"/>
              </w:rPr>
              <w:t xml:space="preserve">whose work is representational, abstract, </w:t>
            </w:r>
            <w:proofErr w:type="gramStart"/>
            <w:r w:rsidR="004C22AF">
              <w:rPr>
                <w:rFonts w:cstheme="minorHAnsi"/>
              </w:rPr>
              <w:t>non</w:t>
            </w:r>
            <w:proofErr w:type="gramEnd"/>
            <w:r w:rsidR="004C22AF">
              <w:rPr>
                <w:rFonts w:cstheme="minorHAnsi"/>
              </w:rPr>
              <w:t>-representational</w:t>
            </w:r>
            <w:r>
              <w:rPr>
                <w:rFonts w:cstheme="minorHAnsi"/>
              </w:rPr>
              <w:t>—examples of art work can be shown.</w:t>
            </w:r>
          </w:p>
          <w:p w:rsidR="00263706" w:rsidRDefault="00263706" w:rsidP="00263706">
            <w:pPr>
              <w:pStyle w:val="ListParagraph"/>
              <w:ind w:left="0"/>
              <w:rPr>
                <w:rFonts w:cstheme="minorHAnsi"/>
              </w:rPr>
            </w:pPr>
          </w:p>
          <w:p w:rsidR="00263706" w:rsidRDefault="00263706" w:rsidP="00263706">
            <w:pPr>
              <w:pStyle w:val="ListParagraph"/>
              <w:ind w:left="0"/>
              <w:rPr>
                <w:rFonts w:cstheme="minorHAnsi"/>
              </w:rPr>
            </w:pPr>
          </w:p>
          <w:p w:rsidR="00263706" w:rsidRPr="005277D2" w:rsidRDefault="00263706" w:rsidP="00263706">
            <w:pPr>
              <w:pStyle w:val="ListParagraph"/>
              <w:ind w:left="0"/>
              <w:rPr>
                <w:rFonts w:cstheme="minorHAnsi"/>
              </w:rPr>
            </w:pPr>
          </w:p>
        </w:tc>
      </w:tr>
      <w:tr w:rsidR="00263706" w:rsidRPr="005277D2">
        <w:trPr>
          <w:trHeight w:val="1410"/>
          <w:jc w:val="center"/>
        </w:trPr>
        <w:tc>
          <w:tcPr>
            <w:tcW w:w="1260" w:type="dxa"/>
            <w:vMerge/>
            <w:shd w:val="clear" w:color="auto" w:fill="FFFFFF" w:themeFill="background1"/>
          </w:tcPr>
          <w:p w:rsidR="00263706" w:rsidRPr="005277D2" w:rsidRDefault="00263706" w:rsidP="00263706">
            <w:pPr>
              <w:jc w:val="center"/>
              <w:rPr>
                <w:rFonts w:cstheme="minorHAnsi"/>
                <w:b/>
                <w:sz w:val="28"/>
                <w:szCs w:val="28"/>
              </w:rPr>
            </w:pPr>
          </w:p>
        </w:tc>
        <w:tc>
          <w:tcPr>
            <w:tcW w:w="10150" w:type="dxa"/>
            <w:gridSpan w:val="5"/>
            <w:shd w:val="clear" w:color="auto" w:fill="FFFFFF" w:themeFill="background1"/>
          </w:tcPr>
          <w:p w:rsidR="00263706" w:rsidRPr="005277D2" w:rsidRDefault="00263706" w:rsidP="00263706">
            <w:pPr>
              <w:rPr>
                <w:rFonts w:cstheme="minorHAnsi"/>
                <w:b/>
              </w:rPr>
            </w:pPr>
            <w:r w:rsidRPr="005277D2">
              <w:rPr>
                <w:rFonts w:cstheme="minorHAnsi"/>
                <w:b/>
                <w:sz w:val="24"/>
                <w:szCs w:val="24"/>
              </w:rPr>
              <w:t xml:space="preserve">Step 4: Give students new information </w:t>
            </w:r>
            <w:r w:rsidRPr="005277D2">
              <w:rPr>
                <w:rFonts w:cstheme="minorHAnsi"/>
                <w:b/>
                <w:i/>
              </w:rPr>
              <w:t>(Teacher Presentation Strategies-includes</w:t>
            </w:r>
            <w:r w:rsidRPr="005277D2">
              <w:rPr>
                <w:rFonts w:cstheme="minorHAnsi"/>
                <w:b/>
                <w:sz w:val="24"/>
                <w:szCs w:val="24"/>
              </w:rPr>
              <w:t xml:space="preserve"> </w:t>
            </w:r>
            <w:r w:rsidRPr="005277D2">
              <w:rPr>
                <w:rFonts w:cstheme="minorHAnsi"/>
                <w:b/>
                <w:i/>
                <w:iCs/>
              </w:rPr>
              <w:t>Academic Vocabulary)</w:t>
            </w:r>
          </w:p>
          <w:p w:rsidR="00263706" w:rsidRDefault="00263706" w:rsidP="00263706">
            <w:pPr>
              <w:rPr>
                <w:rFonts w:cstheme="minorHAnsi"/>
                <w:i/>
                <w:sz w:val="20"/>
              </w:rPr>
            </w:pPr>
          </w:p>
          <w:p w:rsidR="00CF57FD" w:rsidRDefault="00CF57FD" w:rsidP="00263706">
            <w:pPr>
              <w:rPr>
                <w:rFonts w:cstheme="minorHAnsi"/>
                <w:sz w:val="24"/>
                <w:szCs w:val="24"/>
                <w:u w:val="single"/>
              </w:rPr>
            </w:pPr>
            <w:r w:rsidRPr="00CF57FD">
              <w:rPr>
                <w:rFonts w:cstheme="minorHAnsi"/>
                <w:sz w:val="24"/>
                <w:szCs w:val="24"/>
                <w:u w:val="single"/>
              </w:rPr>
              <w:t>Important vocabulary and definitions</w:t>
            </w:r>
          </w:p>
          <w:p w:rsidR="00F62767" w:rsidRPr="00F62767" w:rsidRDefault="004C22AF" w:rsidP="00F62767">
            <w:pPr>
              <w:rPr>
                <w:b/>
              </w:rPr>
            </w:pPr>
            <w:proofErr w:type="gramStart"/>
            <w:r>
              <w:rPr>
                <w:rFonts w:cstheme="minorHAnsi"/>
                <w:sz w:val="24"/>
                <w:szCs w:val="24"/>
              </w:rPr>
              <w:t>representational</w:t>
            </w:r>
            <w:proofErr w:type="gramEnd"/>
            <w:r>
              <w:rPr>
                <w:rFonts w:cstheme="minorHAnsi"/>
                <w:sz w:val="24"/>
                <w:szCs w:val="24"/>
              </w:rPr>
              <w:t xml:space="preserve">: </w:t>
            </w:r>
            <w:r w:rsidR="00F62767" w:rsidRPr="00E015BD">
              <w:t>aims to represent the appearance of things/people in reality</w:t>
            </w:r>
          </w:p>
          <w:p w:rsidR="00CF57FD" w:rsidRPr="00F62767" w:rsidRDefault="004C22AF" w:rsidP="00F62767">
            <w:pPr>
              <w:rPr>
                <w:rFonts w:cstheme="minorHAnsi"/>
                <w:sz w:val="24"/>
                <w:szCs w:val="24"/>
              </w:rPr>
            </w:pPr>
            <w:proofErr w:type="gramStart"/>
            <w:r w:rsidRPr="00F62767">
              <w:rPr>
                <w:rFonts w:cstheme="minorHAnsi"/>
                <w:sz w:val="24"/>
                <w:szCs w:val="24"/>
              </w:rPr>
              <w:t>abstract</w:t>
            </w:r>
            <w:proofErr w:type="gramEnd"/>
            <w:r w:rsidR="00CF57FD" w:rsidRPr="00F62767">
              <w:rPr>
                <w:rFonts w:cstheme="minorHAnsi"/>
                <w:sz w:val="24"/>
                <w:szCs w:val="24"/>
              </w:rPr>
              <w:t xml:space="preserve">: </w:t>
            </w:r>
            <w:r w:rsidR="00F62767" w:rsidRPr="00E015BD">
              <w:t xml:space="preserve">aims to </w:t>
            </w:r>
            <w:r w:rsidR="00F62767">
              <w:t>simply the form</w:t>
            </w:r>
            <w:r w:rsidR="00F62767" w:rsidRPr="00E015BD">
              <w:t xml:space="preserve"> of an object or idea</w:t>
            </w:r>
          </w:p>
          <w:p w:rsidR="00F62767" w:rsidRPr="00F62767" w:rsidRDefault="004C22AF" w:rsidP="00F62767">
            <w:pPr>
              <w:rPr>
                <w:b/>
              </w:rPr>
            </w:pPr>
            <w:proofErr w:type="gramStart"/>
            <w:r>
              <w:rPr>
                <w:rFonts w:cstheme="minorHAnsi"/>
                <w:sz w:val="24"/>
                <w:szCs w:val="24"/>
              </w:rPr>
              <w:t>non</w:t>
            </w:r>
            <w:proofErr w:type="gramEnd"/>
            <w:r>
              <w:rPr>
                <w:rFonts w:cstheme="minorHAnsi"/>
                <w:sz w:val="24"/>
                <w:szCs w:val="24"/>
              </w:rPr>
              <w:t>-representational:</w:t>
            </w:r>
            <w:r w:rsidR="00CF57FD">
              <w:rPr>
                <w:rFonts w:cstheme="minorHAnsi"/>
                <w:sz w:val="24"/>
                <w:szCs w:val="24"/>
              </w:rPr>
              <w:t xml:space="preserve"> </w:t>
            </w:r>
            <w:r w:rsidR="00F62767">
              <w:rPr>
                <w:rFonts w:cstheme="minorHAnsi"/>
                <w:sz w:val="24"/>
                <w:szCs w:val="24"/>
              </w:rPr>
              <w:t xml:space="preserve">does not </w:t>
            </w:r>
            <w:r w:rsidR="00F62767" w:rsidRPr="00E015BD">
              <w:t>aims to represent the appearance of things/people in reality</w:t>
            </w:r>
            <w:r w:rsidR="00F054F8">
              <w:t>, instead it focuses on pure form</w:t>
            </w:r>
          </w:p>
          <w:p w:rsidR="00263706" w:rsidRPr="005277D2" w:rsidRDefault="00263706" w:rsidP="00263706">
            <w:pPr>
              <w:rPr>
                <w:rFonts w:cstheme="minorHAnsi"/>
                <w:b/>
                <w:sz w:val="24"/>
                <w:szCs w:val="24"/>
              </w:rPr>
            </w:pPr>
          </w:p>
        </w:tc>
      </w:tr>
      <w:tr w:rsidR="00263706" w:rsidRPr="005277D2">
        <w:trPr>
          <w:trHeight w:val="870"/>
          <w:jc w:val="center"/>
        </w:trPr>
        <w:tc>
          <w:tcPr>
            <w:tcW w:w="1260" w:type="dxa"/>
            <w:vMerge/>
            <w:shd w:val="clear" w:color="auto" w:fill="FFFFFF" w:themeFill="background1"/>
          </w:tcPr>
          <w:p w:rsidR="00263706" w:rsidRPr="005277D2" w:rsidRDefault="00263706" w:rsidP="00263706">
            <w:pPr>
              <w:jc w:val="center"/>
              <w:rPr>
                <w:rFonts w:cstheme="minorHAnsi"/>
                <w:b/>
                <w:sz w:val="28"/>
                <w:szCs w:val="28"/>
              </w:rPr>
            </w:pPr>
          </w:p>
        </w:tc>
        <w:tc>
          <w:tcPr>
            <w:tcW w:w="10150" w:type="dxa"/>
            <w:gridSpan w:val="5"/>
            <w:shd w:val="clear" w:color="auto" w:fill="FFFFFF" w:themeFill="background1"/>
          </w:tcPr>
          <w:p w:rsidR="00CE416F" w:rsidRDefault="00263706" w:rsidP="00263706">
            <w:pPr>
              <w:rPr>
                <w:rFonts w:cstheme="minorHAnsi"/>
                <w:b/>
                <w:i/>
                <w:iCs/>
              </w:rPr>
            </w:pPr>
            <w:r w:rsidRPr="005277D2">
              <w:rPr>
                <w:rFonts w:cstheme="minorHAnsi"/>
                <w:b/>
                <w:sz w:val="24"/>
                <w:szCs w:val="24"/>
              </w:rPr>
              <w:t>Step 4: Give students new information (</w:t>
            </w:r>
            <w:r w:rsidRPr="005277D2">
              <w:rPr>
                <w:rFonts w:cstheme="minorHAnsi"/>
                <w:b/>
                <w:i/>
                <w:iCs/>
              </w:rPr>
              <w:t>Teacher Presentation Strategies, Procedures, Exploration)</w:t>
            </w:r>
            <w:r w:rsidR="00CE416F">
              <w:rPr>
                <w:rFonts w:cstheme="minorHAnsi"/>
                <w:b/>
                <w:i/>
                <w:iCs/>
              </w:rPr>
              <w:t xml:space="preserve"> </w:t>
            </w:r>
          </w:p>
          <w:p w:rsidR="00776924" w:rsidRDefault="00776924" w:rsidP="00263706">
            <w:pPr>
              <w:rPr>
                <w:rFonts w:cstheme="minorHAnsi"/>
                <w:b/>
                <w:i/>
                <w:iCs/>
              </w:rPr>
            </w:pPr>
          </w:p>
          <w:p w:rsidR="00263706" w:rsidRPr="00CE416F" w:rsidRDefault="00CE416F" w:rsidP="00263706">
            <w:pPr>
              <w:rPr>
                <w:rFonts w:cstheme="minorHAnsi"/>
                <w:b/>
                <w:sz w:val="24"/>
                <w:u w:val="single"/>
              </w:rPr>
            </w:pPr>
            <w:r w:rsidRPr="00CE416F">
              <w:rPr>
                <w:rFonts w:cstheme="minorHAnsi"/>
                <w:b/>
                <w:iCs/>
                <w:sz w:val="24"/>
                <w:u w:val="single"/>
              </w:rPr>
              <w:t>DAY ONE:</w:t>
            </w:r>
          </w:p>
          <w:p w:rsidR="005238F8" w:rsidRDefault="00EB1833" w:rsidP="008C4529">
            <w:pPr>
              <w:spacing w:beforeLines="1" w:afterLines="1"/>
              <w:rPr>
                <w:sz w:val="24"/>
              </w:rPr>
            </w:pPr>
            <w:r w:rsidRPr="00EB1833">
              <w:rPr>
                <w:rFonts w:cs="Times New Roman"/>
                <w:sz w:val="24"/>
                <w:szCs w:val="20"/>
              </w:rPr>
              <w:t>The first part of the lesson will consist of a 5-minute introduction by</w:t>
            </w:r>
            <w:r>
              <w:rPr>
                <w:rFonts w:cs="Times New Roman"/>
                <w:sz w:val="24"/>
                <w:szCs w:val="20"/>
              </w:rPr>
              <w:t xml:space="preserve"> the educator introducing </w:t>
            </w:r>
            <w:r w:rsidR="00113901">
              <w:rPr>
                <w:rFonts w:cs="Times New Roman"/>
                <w:sz w:val="24"/>
                <w:szCs w:val="20"/>
              </w:rPr>
              <w:t>the three visual languages of art</w:t>
            </w:r>
            <w:r w:rsidRPr="00EB1833">
              <w:rPr>
                <w:rFonts w:cs="Times New Roman"/>
                <w:sz w:val="24"/>
                <w:szCs w:val="20"/>
              </w:rPr>
              <w:t xml:space="preserve"> </w:t>
            </w:r>
            <w:r w:rsidR="00113901">
              <w:rPr>
                <w:rFonts w:cs="Times New Roman"/>
                <w:sz w:val="24"/>
                <w:szCs w:val="20"/>
              </w:rPr>
              <w:t xml:space="preserve">using examples listed in the resources above (See Attached Handout </w:t>
            </w:r>
            <w:proofErr w:type="gramStart"/>
            <w:r w:rsidR="00113901">
              <w:rPr>
                <w:rFonts w:cs="Times New Roman"/>
                <w:sz w:val="24"/>
                <w:szCs w:val="20"/>
              </w:rPr>
              <w:t>-  Visual</w:t>
            </w:r>
            <w:proofErr w:type="gramEnd"/>
            <w:r w:rsidR="00113901">
              <w:rPr>
                <w:rFonts w:cs="Times New Roman"/>
                <w:sz w:val="24"/>
                <w:szCs w:val="20"/>
              </w:rPr>
              <w:t xml:space="preserve"> languages of art) and</w:t>
            </w:r>
            <w:r w:rsidR="005238F8">
              <w:rPr>
                <w:rFonts w:cs="Times New Roman"/>
                <w:sz w:val="24"/>
                <w:szCs w:val="20"/>
              </w:rPr>
              <w:t xml:space="preserve"> check for understanding by</w:t>
            </w:r>
            <w:r w:rsidR="00113901">
              <w:rPr>
                <w:rFonts w:cs="Times New Roman"/>
                <w:sz w:val="24"/>
                <w:szCs w:val="20"/>
              </w:rPr>
              <w:t xml:space="preserve"> talking about Theo van </w:t>
            </w:r>
            <w:proofErr w:type="spellStart"/>
            <w:r w:rsidR="00113901">
              <w:rPr>
                <w:rFonts w:cs="Times New Roman"/>
                <w:sz w:val="24"/>
                <w:szCs w:val="20"/>
              </w:rPr>
              <w:t>Doesburg’s</w:t>
            </w:r>
            <w:proofErr w:type="spellEnd"/>
            <w:r w:rsidR="00113901">
              <w:rPr>
                <w:rFonts w:cs="Times New Roman"/>
                <w:sz w:val="24"/>
                <w:szCs w:val="20"/>
              </w:rPr>
              <w:t xml:space="preserve"> artworks that transition</w:t>
            </w:r>
            <w:r w:rsidR="009A110E">
              <w:rPr>
                <w:rFonts w:cs="Times New Roman"/>
                <w:sz w:val="24"/>
                <w:szCs w:val="20"/>
              </w:rPr>
              <w:t>s</w:t>
            </w:r>
            <w:r w:rsidR="00113901">
              <w:rPr>
                <w:rFonts w:cs="Times New Roman"/>
                <w:sz w:val="24"/>
                <w:szCs w:val="20"/>
              </w:rPr>
              <w:t xml:space="preserve"> from a representational sketch of a cow to a non-representational painting</w:t>
            </w:r>
            <w:r w:rsidR="005238F8">
              <w:rPr>
                <w:rFonts w:cs="Times New Roman"/>
                <w:sz w:val="24"/>
                <w:szCs w:val="20"/>
              </w:rPr>
              <w:t xml:space="preserve"> (See handout – What type of art is this?)</w:t>
            </w:r>
            <w:r w:rsidR="00113901">
              <w:rPr>
                <w:rFonts w:cs="Times New Roman"/>
                <w:sz w:val="24"/>
                <w:szCs w:val="20"/>
              </w:rPr>
              <w:t xml:space="preserve"> </w:t>
            </w:r>
            <w:r w:rsidRPr="00EB1833">
              <w:rPr>
                <w:rFonts w:cs="Times New Roman"/>
                <w:sz w:val="24"/>
                <w:szCs w:val="20"/>
              </w:rPr>
              <w:t xml:space="preserve">. New vocabulary </w:t>
            </w:r>
            <w:r>
              <w:rPr>
                <w:rFonts w:cs="Times New Roman"/>
                <w:sz w:val="24"/>
                <w:szCs w:val="20"/>
              </w:rPr>
              <w:t xml:space="preserve">will be introduced, such as </w:t>
            </w:r>
            <w:r w:rsidR="00113901">
              <w:rPr>
                <w:rFonts w:cs="Times New Roman"/>
                <w:sz w:val="24"/>
                <w:szCs w:val="20"/>
              </w:rPr>
              <w:t>representational, abstract and non-representational</w:t>
            </w:r>
            <w:r w:rsidRPr="00EB1833">
              <w:rPr>
                <w:rFonts w:cs="Times New Roman"/>
                <w:sz w:val="24"/>
                <w:szCs w:val="20"/>
              </w:rPr>
              <w:t xml:space="preserve">. </w:t>
            </w:r>
            <w:r w:rsidR="00DB1357" w:rsidRPr="00DB1357">
              <w:rPr>
                <w:rFonts w:cs="Times New Roman"/>
                <w:sz w:val="24"/>
                <w:szCs w:val="20"/>
              </w:rPr>
              <w:t xml:space="preserve">The </w:t>
            </w:r>
            <w:r w:rsidR="00113901">
              <w:rPr>
                <w:rFonts w:cs="Times New Roman"/>
                <w:sz w:val="24"/>
                <w:szCs w:val="20"/>
              </w:rPr>
              <w:t>remaining part of the lesson will consist of 40</w:t>
            </w:r>
            <w:r w:rsidR="00756888" w:rsidRPr="00756888">
              <w:rPr>
                <w:sz w:val="24"/>
              </w:rPr>
              <w:t>-minute hands-on activity</w:t>
            </w:r>
            <w:r w:rsidR="00756888">
              <w:rPr>
                <w:sz w:val="24"/>
              </w:rPr>
              <w:t xml:space="preserve">. </w:t>
            </w:r>
            <w:r w:rsidR="005665D0">
              <w:rPr>
                <w:sz w:val="24"/>
              </w:rPr>
              <w:t>Teacher should have replica animals out and available for students to choose from. Ask the students to choose an animal to use as</w:t>
            </w:r>
            <w:r w:rsidR="009A110E">
              <w:rPr>
                <w:sz w:val="24"/>
              </w:rPr>
              <w:t xml:space="preserve"> a</w:t>
            </w:r>
            <w:r w:rsidR="005665D0">
              <w:rPr>
                <w:sz w:val="24"/>
              </w:rPr>
              <w:t xml:space="preserve"> visual reference for their three artworks (representational, abstract, non-representational). Give students the following directions:</w:t>
            </w:r>
          </w:p>
          <w:p w:rsidR="005665D0" w:rsidRDefault="005665D0" w:rsidP="008C4529">
            <w:pPr>
              <w:spacing w:beforeLines="1" w:afterLines="1"/>
              <w:rPr>
                <w:sz w:val="24"/>
              </w:rPr>
            </w:pPr>
          </w:p>
          <w:p w:rsidR="005238F8" w:rsidRDefault="005238F8" w:rsidP="005238F8">
            <w:pPr>
              <w:pStyle w:val="ListParagraph"/>
              <w:rPr>
                <w:rFonts w:ascii="Helvetica Neue" w:hAnsi="Helvetica Neue"/>
                <w:sz w:val="20"/>
              </w:rPr>
            </w:pPr>
            <w:r w:rsidRPr="002642CD">
              <w:rPr>
                <w:rFonts w:ascii="Helvetica Neue" w:hAnsi="Helvetica Neue"/>
                <w:sz w:val="20"/>
              </w:rPr>
              <w:t xml:space="preserve">Using the example of Theo van </w:t>
            </w:r>
            <w:proofErr w:type="spellStart"/>
            <w:r w:rsidRPr="002642CD">
              <w:rPr>
                <w:rFonts w:ascii="Helvetica Neue" w:hAnsi="Helvetica Neue"/>
                <w:sz w:val="20"/>
              </w:rPr>
              <w:t>Doesburg’s</w:t>
            </w:r>
            <w:proofErr w:type="spellEnd"/>
            <w:r w:rsidRPr="002642CD">
              <w:rPr>
                <w:rFonts w:ascii="Helvetica Neue" w:hAnsi="Helvetica Neue"/>
                <w:sz w:val="20"/>
              </w:rPr>
              <w:t xml:space="preserve"> </w:t>
            </w:r>
            <w:r w:rsidRPr="007B1663">
              <w:rPr>
                <w:rFonts w:ascii="Helvetica Neue" w:hAnsi="Helvetica Neue"/>
                <w:i/>
                <w:sz w:val="20"/>
              </w:rPr>
              <w:t>Abstraction of a Cow</w:t>
            </w:r>
            <w:r>
              <w:rPr>
                <w:rFonts w:ascii="Helvetica Neue" w:hAnsi="Helvetica Neue"/>
                <w:sz w:val="20"/>
              </w:rPr>
              <w:t>,</w:t>
            </w:r>
            <w:r w:rsidRPr="002642CD">
              <w:rPr>
                <w:rFonts w:ascii="Helvetica Neue" w:hAnsi="Helvetica Neue"/>
                <w:sz w:val="20"/>
              </w:rPr>
              <w:t xml:space="preserve"> c</w:t>
            </w:r>
            <w:r w:rsidR="00B315FF">
              <w:rPr>
                <w:rFonts w:ascii="Helvetica Neue" w:hAnsi="Helvetica Neue"/>
                <w:sz w:val="20"/>
              </w:rPr>
              <w:t xml:space="preserve">reate three drawings of your chosen animal: </w:t>
            </w:r>
            <w:r w:rsidRPr="002642CD">
              <w:rPr>
                <w:rFonts w:ascii="Helvetica Neue" w:hAnsi="Helvetica Neue"/>
                <w:sz w:val="20"/>
              </w:rPr>
              <w:t>representati</w:t>
            </w:r>
            <w:r w:rsidR="00B315FF">
              <w:rPr>
                <w:rFonts w:ascii="Helvetica Neue" w:hAnsi="Helvetica Neue"/>
                <w:sz w:val="20"/>
              </w:rPr>
              <w:t xml:space="preserve">onal, abstract, and </w:t>
            </w:r>
            <w:proofErr w:type="gramStart"/>
            <w:r w:rsidR="00B315FF">
              <w:rPr>
                <w:rFonts w:ascii="Helvetica Neue" w:hAnsi="Helvetica Neue"/>
                <w:sz w:val="20"/>
              </w:rPr>
              <w:t xml:space="preserve">nonrepresentational </w:t>
            </w:r>
            <w:r w:rsidRPr="002642CD">
              <w:rPr>
                <w:rFonts w:ascii="Helvetica Neue" w:hAnsi="Helvetica Neue"/>
                <w:sz w:val="20"/>
              </w:rPr>
              <w:t>.</w:t>
            </w:r>
            <w:proofErr w:type="gramEnd"/>
            <w:r w:rsidRPr="002642CD">
              <w:rPr>
                <w:rFonts w:ascii="Helvetica Neue" w:hAnsi="Helvetica Neue"/>
                <w:sz w:val="20"/>
              </w:rPr>
              <w:t xml:space="preserve"> Start by </w:t>
            </w:r>
            <w:r w:rsidR="00B315FF">
              <w:rPr>
                <w:rFonts w:ascii="Helvetica Neue" w:hAnsi="Helvetica Neue"/>
                <w:sz w:val="20"/>
              </w:rPr>
              <w:t xml:space="preserve">choosing </w:t>
            </w:r>
            <w:proofErr w:type="gramStart"/>
            <w:r w:rsidR="00B315FF">
              <w:rPr>
                <w:rFonts w:ascii="Helvetica Neue" w:hAnsi="Helvetica Neue"/>
                <w:sz w:val="20"/>
              </w:rPr>
              <w:t>a replica animals</w:t>
            </w:r>
            <w:proofErr w:type="gramEnd"/>
            <w:r w:rsidR="00B315FF">
              <w:rPr>
                <w:rFonts w:ascii="Helvetica Neue" w:hAnsi="Helvetica Neue"/>
                <w:sz w:val="20"/>
              </w:rPr>
              <w:t xml:space="preserve"> to use as a guide for your drawings</w:t>
            </w:r>
            <w:r w:rsidRPr="002642CD">
              <w:rPr>
                <w:rFonts w:ascii="Helvetica Neue" w:hAnsi="Helvetica Neue"/>
                <w:sz w:val="20"/>
              </w:rPr>
              <w:t xml:space="preserve">. </w:t>
            </w:r>
          </w:p>
          <w:p w:rsidR="005238F8" w:rsidRDefault="005238F8" w:rsidP="005238F8">
            <w:pPr>
              <w:pStyle w:val="ListParagraph"/>
              <w:rPr>
                <w:rFonts w:ascii="Helvetica Neue" w:hAnsi="Helvetica Neue"/>
                <w:sz w:val="20"/>
              </w:rPr>
            </w:pPr>
          </w:p>
          <w:p w:rsidR="00B315FF" w:rsidRDefault="005238F8" w:rsidP="005238F8">
            <w:pPr>
              <w:pStyle w:val="ListParagraph"/>
              <w:rPr>
                <w:rFonts w:ascii="Helvetica Neue" w:hAnsi="Helvetica Neue"/>
                <w:sz w:val="20"/>
              </w:rPr>
            </w:pPr>
            <w:r w:rsidRPr="002642CD">
              <w:rPr>
                <w:rFonts w:ascii="Helvetica Neue" w:hAnsi="Helvetica Neue"/>
                <w:sz w:val="20"/>
              </w:rPr>
              <w:t>First</w:t>
            </w:r>
            <w:r w:rsidR="00B315FF">
              <w:rPr>
                <w:rFonts w:ascii="Helvetica Neue" w:hAnsi="Helvetica Neue"/>
                <w:sz w:val="20"/>
              </w:rPr>
              <w:t xml:space="preserve"> Day: D</w:t>
            </w:r>
            <w:r w:rsidRPr="002642CD">
              <w:rPr>
                <w:rFonts w:ascii="Helvetica Neue" w:hAnsi="Helvetica Neue"/>
                <w:sz w:val="20"/>
              </w:rPr>
              <w:t>raw the image</w:t>
            </w:r>
            <w:r w:rsidR="00B315FF">
              <w:rPr>
                <w:rFonts w:ascii="Helvetica Neue" w:hAnsi="Helvetica Neue"/>
                <w:sz w:val="20"/>
              </w:rPr>
              <w:t xml:space="preserve"> of your chosen animal as realistically as possible.</w:t>
            </w:r>
          </w:p>
          <w:p w:rsidR="00B315FF" w:rsidRDefault="00B315FF" w:rsidP="005238F8">
            <w:pPr>
              <w:pStyle w:val="ListParagraph"/>
              <w:rPr>
                <w:rFonts w:ascii="Helvetica Neue" w:hAnsi="Helvetica Neue"/>
                <w:sz w:val="20"/>
              </w:rPr>
            </w:pPr>
            <w:r>
              <w:rPr>
                <w:rFonts w:ascii="Helvetica Neue" w:hAnsi="Helvetica Neue"/>
                <w:sz w:val="20"/>
              </w:rPr>
              <w:t>Use colored markers, paints, or crayons to color the drawing in a realistic way.</w:t>
            </w:r>
          </w:p>
          <w:p w:rsidR="005665D0" w:rsidRDefault="005665D0" w:rsidP="008C4529">
            <w:pPr>
              <w:spacing w:beforeLines="1" w:afterLines="1"/>
              <w:rPr>
                <w:sz w:val="24"/>
              </w:rPr>
            </w:pPr>
          </w:p>
          <w:p w:rsidR="00263706" w:rsidRPr="00756888" w:rsidRDefault="001067E4" w:rsidP="008C4529">
            <w:pPr>
              <w:spacing w:beforeLines="1" w:afterLines="1"/>
              <w:rPr>
                <w:rFonts w:cstheme="minorHAnsi"/>
                <w:sz w:val="24"/>
              </w:rPr>
            </w:pPr>
            <w:r>
              <w:rPr>
                <w:sz w:val="24"/>
              </w:rPr>
              <w:t xml:space="preserve">Allow approximately </w:t>
            </w:r>
            <w:r w:rsidR="00B315FF">
              <w:rPr>
                <w:sz w:val="24"/>
              </w:rPr>
              <w:t>8-10</w:t>
            </w:r>
            <w:r>
              <w:rPr>
                <w:sz w:val="24"/>
              </w:rPr>
              <w:t xml:space="preserve"> minutes for clean up.</w:t>
            </w:r>
            <w:r w:rsidR="00776924">
              <w:rPr>
                <w:sz w:val="24"/>
              </w:rPr>
              <w:t xml:space="preserve"> </w:t>
            </w:r>
          </w:p>
          <w:p w:rsidR="00CE416F" w:rsidRDefault="00CE416F" w:rsidP="00263706">
            <w:pPr>
              <w:rPr>
                <w:rFonts w:cstheme="minorHAnsi"/>
                <w:sz w:val="24"/>
              </w:rPr>
            </w:pPr>
          </w:p>
          <w:p w:rsidR="00263706" w:rsidRPr="00CE416F" w:rsidRDefault="00CE416F" w:rsidP="00263706">
            <w:pPr>
              <w:rPr>
                <w:rFonts w:cstheme="minorHAnsi"/>
                <w:b/>
                <w:sz w:val="24"/>
                <w:u w:val="single"/>
              </w:rPr>
            </w:pPr>
            <w:r w:rsidRPr="00CE416F">
              <w:rPr>
                <w:rFonts w:cstheme="minorHAnsi"/>
                <w:b/>
                <w:sz w:val="24"/>
                <w:u w:val="single"/>
              </w:rPr>
              <w:t>DAY TWO:</w:t>
            </w:r>
          </w:p>
          <w:p w:rsidR="004E5892" w:rsidRPr="00B20C60" w:rsidRDefault="00926AE7" w:rsidP="00263706">
            <w:pPr>
              <w:rPr>
                <w:rFonts w:cstheme="minorHAnsi"/>
                <w:sz w:val="24"/>
                <w:u w:val="single"/>
              </w:rPr>
            </w:pPr>
            <w:r>
              <w:rPr>
                <w:rFonts w:cstheme="minorHAnsi"/>
                <w:sz w:val="24"/>
                <w:u w:val="single"/>
              </w:rPr>
              <w:t>Briefly r</w:t>
            </w:r>
            <w:r w:rsidR="005C6757">
              <w:rPr>
                <w:rFonts w:cstheme="minorHAnsi"/>
                <w:sz w:val="24"/>
                <w:u w:val="single"/>
              </w:rPr>
              <w:t>eview i</w:t>
            </w:r>
            <w:r w:rsidR="004E5892" w:rsidRPr="00B20C60">
              <w:rPr>
                <w:rFonts w:cstheme="minorHAnsi"/>
                <w:sz w:val="24"/>
                <w:u w:val="single"/>
              </w:rPr>
              <w:t>mportant vocabulary and definitions</w:t>
            </w:r>
          </w:p>
          <w:p w:rsidR="00B315FF" w:rsidRPr="00F62767" w:rsidRDefault="00B315FF" w:rsidP="00B315FF">
            <w:pPr>
              <w:rPr>
                <w:b/>
              </w:rPr>
            </w:pPr>
            <w:proofErr w:type="gramStart"/>
            <w:r>
              <w:rPr>
                <w:rFonts w:cstheme="minorHAnsi"/>
                <w:sz w:val="24"/>
                <w:szCs w:val="24"/>
              </w:rPr>
              <w:t>representational</w:t>
            </w:r>
            <w:proofErr w:type="gramEnd"/>
            <w:r>
              <w:rPr>
                <w:rFonts w:cstheme="minorHAnsi"/>
                <w:sz w:val="24"/>
                <w:szCs w:val="24"/>
              </w:rPr>
              <w:t xml:space="preserve">: </w:t>
            </w:r>
            <w:r w:rsidRPr="00E015BD">
              <w:t>aims to represent the appearance of things/people in reality</w:t>
            </w:r>
          </w:p>
          <w:p w:rsidR="00B315FF" w:rsidRPr="00F62767" w:rsidRDefault="00B315FF" w:rsidP="00B315FF">
            <w:pPr>
              <w:rPr>
                <w:rFonts w:cstheme="minorHAnsi"/>
                <w:sz w:val="24"/>
                <w:szCs w:val="24"/>
              </w:rPr>
            </w:pPr>
            <w:proofErr w:type="gramStart"/>
            <w:r w:rsidRPr="00F62767">
              <w:rPr>
                <w:rFonts w:cstheme="minorHAnsi"/>
                <w:sz w:val="24"/>
                <w:szCs w:val="24"/>
              </w:rPr>
              <w:t>abstract</w:t>
            </w:r>
            <w:proofErr w:type="gramEnd"/>
            <w:r w:rsidRPr="00F62767">
              <w:rPr>
                <w:rFonts w:cstheme="minorHAnsi"/>
                <w:sz w:val="24"/>
                <w:szCs w:val="24"/>
              </w:rPr>
              <w:t xml:space="preserve">: </w:t>
            </w:r>
            <w:r w:rsidRPr="00E015BD">
              <w:t xml:space="preserve">aims to </w:t>
            </w:r>
            <w:r>
              <w:t>simply the form</w:t>
            </w:r>
            <w:r w:rsidRPr="00E015BD">
              <w:t xml:space="preserve"> of an object or idea</w:t>
            </w:r>
          </w:p>
          <w:p w:rsidR="00B315FF" w:rsidRDefault="00B315FF" w:rsidP="00B315FF">
            <w:proofErr w:type="gramStart"/>
            <w:r>
              <w:rPr>
                <w:rFonts w:cstheme="minorHAnsi"/>
                <w:sz w:val="24"/>
                <w:szCs w:val="24"/>
              </w:rPr>
              <w:t>non</w:t>
            </w:r>
            <w:proofErr w:type="gramEnd"/>
            <w:r>
              <w:rPr>
                <w:rFonts w:cstheme="minorHAnsi"/>
                <w:sz w:val="24"/>
                <w:szCs w:val="24"/>
              </w:rPr>
              <w:t xml:space="preserve">-representational: does not </w:t>
            </w:r>
            <w:r w:rsidRPr="00E015BD">
              <w:t>aims to represent the appearance of things/people in reality</w:t>
            </w:r>
          </w:p>
          <w:p w:rsidR="00B315FF" w:rsidRDefault="00B315FF" w:rsidP="00B315FF"/>
          <w:p w:rsidR="00B315FF" w:rsidRDefault="00B315FF" w:rsidP="00B315FF">
            <w:r>
              <w:t xml:space="preserve">* Review Theo van </w:t>
            </w:r>
            <w:proofErr w:type="spellStart"/>
            <w:r>
              <w:t>Doesburg’s</w:t>
            </w:r>
            <w:proofErr w:type="spellEnd"/>
            <w:r>
              <w:t xml:space="preserve"> Cows</w:t>
            </w:r>
          </w:p>
          <w:p w:rsidR="00B315FF" w:rsidRPr="00F62767" w:rsidRDefault="00B315FF" w:rsidP="00B315FF">
            <w:pPr>
              <w:rPr>
                <w:b/>
              </w:rPr>
            </w:pPr>
            <w:r>
              <w:rPr>
                <w:sz w:val="24"/>
              </w:rPr>
              <w:t>Give students the following directions:</w:t>
            </w:r>
          </w:p>
          <w:p w:rsidR="00B315FF" w:rsidRDefault="00B315FF" w:rsidP="00B315FF">
            <w:pPr>
              <w:pStyle w:val="ListParagraph"/>
              <w:rPr>
                <w:rFonts w:ascii="Helvetica Neue" w:hAnsi="Helvetica Neue"/>
                <w:sz w:val="20"/>
              </w:rPr>
            </w:pPr>
            <w:r>
              <w:rPr>
                <w:rFonts w:ascii="Helvetica Neue" w:hAnsi="Helvetica Neue"/>
                <w:sz w:val="20"/>
              </w:rPr>
              <w:t>I</w:t>
            </w:r>
            <w:r w:rsidRPr="002642CD">
              <w:rPr>
                <w:rFonts w:ascii="Helvetica Neue" w:hAnsi="Helvetica Neue"/>
                <w:sz w:val="20"/>
              </w:rPr>
              <w:t xml:space="preserve">n </w:t>
            </w:r>
            <w:r>
              <w:rPr>
                <w:rFonts w:ascii="Helvetica Neue" w:hAnsi="Helvetica Neue"/>
                <w:sz w:val="20"/>
              </w:rPr>
              <w:t>your</w:t>
            </w:r>
            <w:r w:rsidRPr="002642CD">
              <w:rPr>
                <w:rFonts w:ascii="Helvetica Neue" w:hAnsi="Helvetica Neue"/>
                <w:sz w:val="20"/>
              </w:rPr>
              <w:t xml:space="preserve"> second drawing, </w:t>
            </w:r>
            <w:r>
              <w:rPr>
                <w:rFonts w:ascii="Helvetica Neue" w:hAnsi="Helvetica Neue"/>
                <w:sz w:val="20"/>
              </w:rPr>
              <w:t>remove</w:t>
            </w:r>
            <w:r w:rsidRPr="002642CD">
              <w:rPr>
                <w:rFonts w:ascii="Helvetica Neue" w:hAnsi="Helvetica Neue"/>
                <w:sz w:val="20"/>
              </w:rPr>
              <w:t xml:space="preserve"> details and </w:t>
            </w:r>
            <w:r>
              <w:rPr>
                <w:rFonts w:ascii="Helvetica Neue" w:hAnsi="Helvetica Neue"/>
                <w:sz w:val="20"/>
              </w:rPr>
              <w:t>redraw</w:t>
            </w:r>
            <w:r w:rsidRPr="002642CD">
              <w:rPr>
                <w:rFonts w:ascii="Helvetica Neue" w:hAnsi="Helvetica Neue"/>
                <w:sz w:val="20"/>
              </w:rPr>
              <w:t xml:space="preserve"> the object using only shapes</w:t>
            </w:r>
            <w:r>
              <w:rPr>
                <w:rFonts w:ascii="Helvetica Neue" w:hAnsi="Helvetica Neue"/>
                <w:sz w:val="20"/>
              </w:rPr>
              <w:t xml:space="preserve"> (geometric or organic)</w:t>
            </w:r>
            <w:r w:rsidRPr="002642CD">
              <w:rPr>
                <w:rFonts w:ascii="Helvetica Neue" w:hAnsi="Helvetica Neue"/>
                <w:sz w:val="20"/>
              </w:rPr>
              <w:t xml:space="preserve">; </w:t>
            </w:r>
          </w:p>
          <w:p w:rsidR="00B315FF" w:rsidRDefault="00B315FF" w:rsidP="00B315FF">
            <w:pPr>
              <w:pStyle w:val="ListParagraph"/>
              <w:rPr>
                <w:rFonts w:ascii="Helvetica Neue" w:hAnsi="Helvetica Neue"/>
                <w:sz w:val="20"/>
              </w:rPr>
            </w:pPr>
            <w:r>
              <w:rPr>
                <w:rFonts w:ascii="Helvetica Neue" w:hAnsi="Helvetica Neue"/>
                <w:sz w:val="20"/>
              </w:rPr>
              <w:t>Use colored markers, paints, or crayons to color the drawing with colors that are different than the color of the object in reality.</w:t>
            </w:r>
          </w:p>
          <w:p w:rsidR="00B315FF" w:rsidRDefault="00B315FF" w:rsidP="00B315FF">
            <w:pPr>
              <w:pStyle w:val="ListParagraph"/>
              <w:rPr>
                <w:rFonts w:ascii="Helvetica Neue" w:hAnsi="Helvetica Neue"/>
                <w:sz w:val="20"/>
              </w:rPr>
            </w:pPr>
          </w:p>
          <w:p w:rsidR="00AD023C" w:rsidRDefault="00AD023C" w:rsidP="00AD023C">
            <w:pPr>
              <w:rPr>
                <w:rFonts w:cstheme="minorHAnsi"/>
                <w:sz w:val="24"/>
                <w:szCs w:val="24"/>
              </w:rPr>
            </w:pPr>
            <w:r>
              <w:rPr>
                <w:rFonts w:cstheme="minorHAnsi"/>
                <w:sz w:val="24"/>
                <w:szCs w:val="24"/>
              </w:rPr>
              <w:t>Allow</w:t>
            </w:r>
            <w:r w:rsidR="00162DB3">
              <w:rPr>
                <w:rFonts w:cstheme="minorHAnsi"/>
                <w:sz w:val="24"/>
                <w:szCs w:val="24"/>
              </w:rPr>
              <w:t xml:space="preserve"> approximately</w:t>
            </w:r>
            <w:r>
              <w:rPr>
                <w:rFonts w:cstheme="minorHAnsi"/>
                <w:sz w:val="24"/>
                <w:szCs w:val="24"/>
              </w:rPr>
              <w:t xml:space="preserve"> 8-10 minutes for clean up.</w:t>
            </w:r>
          </w:p>
          <w:p w:rsidR="00AD023C" w:rsidRDefault="00AD023C" w:rsidP="00AD023C">
            <w:pPr>
              <w:rPr>
                <w:rFonts w:cstheme="minorHAnsi"/>
                <w:sz w:val="24"/>
                <w:szCs w:val="24"/>
              </w:rPr>
            </w:pPr>
          </w:p>
          <w:p w:rsidR="00162DB3" w:rsidRDefault="00AD023C" w:rsidP="00AD023C">
            <w:pPr>
              <w:rPr>
                <w:rFonts w:cstheme="minorHAnsi"/>
                <w:b/>
                <w:sz w:val="24"/>
                <w:szCs w:val="24"/>
                <w:u w:val="single"/>
              </w:rPr>
            </w:pPr>
            <w:r w:rsidRPr="00AD023C">
              <w:rPr>
                <w:rFonts w:cstheme="minorHAnsi"/>
                <w:b/>
                <w:sz w:val="24"/>
                <w:szCs w:val="24"/>
                <w:u w:val="single"/>
              </w:rPr>
              <w:t>DAY THREE:</w:t>
            </w:r>
          </w:p>
          <w:p w:rsidR="0062797D" w:rsidRPr="00A13AC4" w:rsidRDefault="00162DB3" w:rsidP="00AD023C">
            <w:pPr>
              <w:rPr>
                <w:b/>
              </w:rPr>
            </w:pPr>
            <w:r>
              <w:rPr>
                <w:sz w:val="24"/>
              </w:rPr>
              <w:t>Give students the following directions:</w:t>
            </w:r>
          </w:p>
          <w:p w:rsidR="00A13AC4" w:rsidRDefault="00162DB3" w:rsidP="00162DB3">
            <w:pPr>
              <w:pStyle w:val="ListParagraph"/>
              <w:rPr>
                <w:rFonts w:ascii="Helvetica Neue" w:hAnsi="Helvetica Neue"/>
                <w:sz w:val="20"/>
              </w:rPr>
            </w:pPr>
            <w:r>
              <w:rPr>
                <w:rFonts w:ascii="Helvetica Neue" w:hAnsi="Helvetica Neue"/>
                <w:sz w:val="20"/>
              </w:rPr>
              <w:t xml:space="preserve">For your </w:t>
            </w:r>
            <w:r w:rsidRPr="002642CD">
              <w:rPr>
                <w:rFonts w:ascii="Helvetica Neue" w:hAnsi="Helvetica Neue"/>
                <w:sz w:val="20"/>
              </w:rPr>
              <w:t>third</w:t>
            </w:r>
            <w:r>
              <w:rPr>
                <w:rFonts w:ascii="Helvetica Neue" w:hAnsi="Helvetica Neue"/>
                <w:sz w:val="20"/>
              </w:rPr>
              <w:t xml:space="preserve"> drawing</w:t>
            </w:r>
            <w:r w:rsidRPr="002642CD">
              <w:rPr>
                <w:rFonts w:ascii="Helvetica Neue" w:hAnsi="Helvetica Neue"/>
                <w:sz w:val="20"/>
              </w:rPr>
              <w:t>, separate the shapes</w:t>
            </w:r>
            <w:r>
              <w:rPr>
                <w:rFonts w:ascii="Helvetica Neue" w:hAnsi="Helvetica Neue"/>
                <w:sz w:val="20"/>
              </w:rPr>
              <w:t xml:space="preserve"> you created in your second drawing</w:t>
            </w:r>
            <w:r w:rsidRPr="002642CD">
              <w:rPr>
                <w:rFonts w:ascii="Helvetica Neue" w:hAnsi="Helvetica Neue"/>
                <w:sz w:val="20"/>
              </w:rPr>
              <w:t xml:space="preserve"> with space</w:t>
            </w:r>
            <w:r>
              <w:rPr>
                <w:rFonts w:ascii="Helvetica Neue" w:hAnsi="Helvetica Neue"/>
                <w:sz w:val="20"/>
              </w:rPr>
              <w:t>s</w:t>
            </w:r>
            <w:r w:rsidR="00A13AC4">
              <w:rPr>
                <w:rFonts w:ascii="Helvetica Neue" w:hAnsi="Helvetica Neue"/>
                <w:sz w:val="20"/>
              </w:rPr>
              <w:t xml:space="preserve"> so they appear to float.</w:t>
            </w:r>
            <w:r w:rsidRPr="002642CD">
              <w:rPr>
                <w:rFonts w:ascii="Helvetica Neue" w:hAnsi="Helvetica Neue"/>
                <w:sz w:val="20"/>
              </w:rPr>
              <w:t xml:space="preserve"> </w:t>
            </w:r>
          </w:p>
          <w:p w:rsidR="00A13AC4" w:rsidRDefault="00A13AC4" w:rsidP="00162DB3">
            <w:pPr>
              <w:pStyle w:val="ListParagraph"/>
              <w:rPr>
                <w:rFonts w:ascii="Helvetica Neue" w:hAnsi="Helvetica Neue"/>
                <w:sz w:val="20"/>
              </w:rPr>
            </w:pPr>
          </w:p>
          <w:p w:rsidR="00447BBC" w:rsidRDefault="00A13AC4" w:rsidP="00162DB3">
            <w:pPr>
              <w:pStyle w:val="ListParagraph"/>
              <w:rPr>
                <w:rFonts w:ascii="Helvetica Neue" w:hAnsi="Helvetica Neue"/>
                <w:sz w:val="20"/>
              </w:rPr>
            </w:pPr>
            <w:r>
              <w:rPr>
                <w:rFonts w:ascii="Helvetica Neue" w:hAnsi="Helvetica Neue"/>
                <w:sz w:val="20"/>
              </w:rPr>
              <w:t>T</w:t>
            </w:r>
            <w:r w:rsidR="00162DB3">
              <w:rPr>
                <w:rFonts w:ascii="Helvetica Neue" w:hAnsi="Helvetica Neue"/>
                <w:sz w:val="20"/>
              </w:rPr>
              <w:t>ry using</w:t>
            </w:r>
            <w:r w:rsidR="00162DB3" w:rsidRPr="002642CD">
              <w:rPr>
                <w:rFonts w:ascii="Helvetica Neue" w:hAnsi="Helvetica Neue"/>
                <w:sz w:val="20"/>
              </w:rPr>
              <w:t xml:space="preserve"> </w:t>
            </w:r>
            <w:r w:rsidR="00162DB3">
              <w:rPr>
                <w:rFonts w:ascii="Helvetica Neue" w:hAnsi="Helvetica Neue"/>
                <w:sz w:val="20"/>
              </w:rPr>
              <w:t>*</w:t>
            </w:r>
            <w:r w:rsidR="00162DB3" w:rsidRPr="00F542AA">
              <w:rPr>
                <w:rFonts w:ascii="Helvetica Neue" w:hAnsi="Helvetica Neue"/>
                <w:b/>
                <w:sz w:val="20"/>
              </w:rPr>
              <w:t>nonrepresentational</w:t>
            </w:r>
            <w:r w:rsidR="00162DB3" w:rsidRPr="002642CD">
              <w:rPr>
                <w:rFonts w:ascii="Helvetica Neue" w:hAnsi="Helvetica Neue"/>
                <w:sz w:val="20"/>
              </w:rPr>
              <w:t xml:space="preserve"> colors to color in the floating shapes. </w:t>
            </w:r>
          </w:p>
          <w:p w:rsidR="00447BBC" w:rsidRDefault="00447BBC" w:rsidP="00162DB3">
            <w:pPr>
              <w:pStyle w:val="ListParagraph"/>
              <w:rPr>
                <w:rFonts w:ascii="Helvetica Neue" w:hAnsi="Helvetica Neue"/>
                <w:sz w:val="20"/>
              </w:rPr>
            </w:pPr>
          </w:p>
          <w:p w:rsidR="00162DB3" w:rsidRDefault="00162DB3" w:rsidP="00162DB3">
            <w:pPr>
              <w:pStyle w:val="ListParagraph"/>
              <w:rPr>
                <w:rFonts w:ascii="Helvetica Neue" w:hAnsi="Helvetica Neue"/>
                <w:sz w:val="20"/>
              </w:rPr>
            </w:pPr>
            <w:r>
              <w:rPr>
                <w:rFonts w:ascii="Helvetica Neue" w:hAnsi="Helvetica Neue"/>
                <w:sz w:val="20"/>
              </w:rPr>
              <w:t>You can also</w:t>
            </w:r>
            <w:r w:rsidRPr="002642CD">
              <w:rPr>
                <w:rFonts w:ascii="Helvetica Neue" w:hAnsi="Helvetica Neue"/>
                <w:sz w:val="20"/>
              </w:rPr>
              <w:t xml:space="preserve"> create different patterns within the shapes. </w:t>
            </w:r>
          </w:p>
          <w:p w:rsidR="0062797D" w:rsidRDefault="0062797D" w:rsidP="00AD023C">
            <w:pPr>
              <w:rPr>
                <w:rFonts w:cstheme="minorHAnsi"/>
                <w:b/>
                <w:sz w:val="24"/>
                <w:szCs w:val="24"/>
                <w:u w:val="single"/>
              </w:rPr>
            </w:pPr>
          </w:p>
          <w:p w:rsidR="0062797D" w:rsidRDefault="00447BBC" w:rsidP="00AD023C">
            <w:pPr>
              <w:rPr>
                <w:rFonts w:cstheme="minorHAnsi"/>
                <w:sz w:val="24"/>
                <w:szCs w:val="24"/>
                <w:u w:val="single"/>
              </w:rPr>
            </w:pPr>
            <w:r>
              <w:rPr>
                <w:rFonts w:cstheme="minorHAnsi"/>
                <w:sz w:val="24"/>
                <w:szCs w:val="24"/>
                <w:u w:val="single"/>
              </w:rPr>
              <w:t>Closure:</w:t>
            </w:r>
          </w:p>
          <w:p w:rsidR="0062797D" w:rsidRDefault="0062797D" w:rsidP="00AD023C">
            <w:pPr>
              <w:rPr>
                <w:rFonts w:cstheme="minorHAnsi"/>
                <w:sz w:val="24"/>
                <w:szCs w:val="24"/>
              </w:rPr>
            </w:pPr>
            <w:r>
              <w:rPr>
                <w:rFonts w:cstheme="minorHAnsi"/>
                <w:sz w:val="24"/>
                <w:szCs w:val="24"/>
              </w:rPr>
              <w:t xml:space="preserve">The final lesson in this unit will allow students to think about the artwork they have made. They will consider how they </w:t>
            </w:r>
            <w:r w:rsidR="00447BBC">
              <w:rPr>
                <w:rFonts w:cstheme="minorHAnsi"/>
                <w:sz w:val="24"/>
                <w:szCs w:val="24"/>
              </w:rPr>
              <w:t>transitioned from a representational artwork to a non-representational artwork</w:t>
            </w:r>
            <w:r>
              <w:rPr>
                <w:rFonts w:cstheme="minorHAnsi"/>
                <w:sz w:val="24"/>
                <w:szCs w:val="24"/>
              </w:rPr>
              <w:t xml:space="preserve"> and then </w:t>
            </w:r>
            <w:r w:rsidR="00447BBC">
              <w:rPr>
                <w:rFonts w:cstheme="minorHAnsi"/>
                <w:sz w:val="24"/>
                <w:szCs w:val="24"/>
              </w:rPr>
              <w:t>talk about</w:t>
            </w:r>
            <w:r>
              <w:rPr>
                <w:rFonts w:cstheme="minorHAnsi"/>
                <w:sz w:val="24"/>
                <w:szCs w:val="24"/>
              </w:rPr>
              <w:t xml:space="preserve"> their choices of </w:t>
            </w:r>
            <w:r w:rsidR="00447BBC">
              <w:rPr>
                <w:rFonts w:cstheme="minorHAnsi"/>
                <w:sz w:val="24"/>
                <w:szCs w:val="24"/>
              </w:rPr>
              <w:t>shapes, colors and patterns in the finished pieces</w:t>
            </w:r>
            <w:r>
              <w:rPr>
                <w:rFonts w:cstheme="minorHAnsi"/>
                <w:sz w:val="24"/>
                <w:szCs w:val="24"/>
              </w:rPr>
              <w:t>. Students will reflect on what they have learned throughout this task</w:t>
            </w:r>
            <w:r w:rsidR="00447BBC">
              <w:rPr>
                <w:rFonts w:cstheme="minorHAnsi"/>
                <w:sz w:val="24"/>
                <w:szCs w:val="24"/>
              </w:rPr>
              <w:t xml:space="preserve"> by talking about their choices</w:t>
            </w:r>
            <w:r>
              <w:rPr>
                <w:rFonts w:cstheme="minorHAnsi"/>
                <w:sz w:val="24"/>
                <w:szCs w:val="24"/>
              </w:rPr>
              <w:t xml:space="preserve">. </w:t>
            </w:r>
            <w:r w:rsidR="00447BBC">
              <w:rPr>
                <w:rFonts w:cstheme="minorHAnsi"/>
                <w:sz w:val="24"/>
                <w:szCs w:val="24"/>
              </w:rPr>
              <w:t>This will make</w:t>
            </w:r>
            <w:r>
              <w:rPr>
                <w:rFonts w:cstheme="minorHAnsi"/>
                <w:sz w:val="24"/>
                <w:szCs w:val="24"/>
              </w:rPr>
              <w:t xml:space="preserve"> students aware of their choices</w:t>
            </w:r>
            <w:r w:rsidR="00447BBC">
              <w:rPr>
                <w:rFonts w:cstheme="minorHAnsi"/>
                <w:sz w:val="24"/>
                <w:szCs w:val="24"/>
              </w:rPr>
              <w:t xml:space="preserve"> (</w:t>
            </w:r>
            <w:proofErr w:type="spellStart"/>
            <w:r w:rsidR="00447BBC">
              <w:rPr>
                <w:rFonts w:cstheme="minorHAnsi"/>
                <w:sz w:val="24"/>
                <w:szCs w:val="24"/>
              </w:rPr>
              <w:t>metacognition</w:t>
            </w:r>
            <w:proofErr w:type="spellEnd"/>
            <w:r w:rsidR="00447BBC">
              <w:rPr>
                <w:rFonts w:cstheme="minorHAnsi"/>
                <w:sz w:val="24"/>
                <w:szCs w:val="24"/>
              </w:rPr>
              <w:t>)</w:t>
            </w:r>
            <w:proofErr w:type="gramStart"/>
            <w:r>
              <w:rPr>
                <w:rFonts w:cstheme="minorHAnsi"/>
                <w:sz w:val="24"/>
                <w:szCs w:val="24"/>
              </w:rPr>
              <w:t>,</w:t>
            </w:r>
            <w:proofErr w:type="gramEnd"/>
            <w:r>
              <w:rPr>
                <w:rFonts w:cstheme="minorHAnsi"/>
                <w:sz w:val="24"/>
                <w:szCs w:val="24"/>
              </w:rPr>
              <w:t xml:space="preserve"> this lesson should enable them to articulate it verbally. The goal is to take their visually communicated meanings and verbally communicate them so that the viewer can understand their decisions.</w:t>
            </w:r>
          </w:p>
          <w:p w:rsidR="00263706" w:rsidRPr="006007BD" w:rsidRDefault="00263706" w:rsidP="006007BD">
            <w:pPr>
              <w:rPr>
                <w:rFonts w:cstheme="minorHAnsi"/>
                <w:sz w:val="24"/>
                <w:szCs w:val="24"/>
              </w:rPr>
            </w:pPr>
          </w:p>
        </w:tc>
      </w:tr>
    </w:tbl>
    <w:p w:rsidR="00263706" w:rsidRDefault="00263706">
      <w:r>
        <w:br w:type="page"/>
      </w:r>
    </w:p>
    <w:tbl>
      <w:tblPr>
        <w:tblStyle w:val="TableGrid"/>
        <w:tblW w:w="11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tblPr>
      <w:tblGrid>
        <w:gridCol w:w="1260"/>
        <w:gridCol w:w="10150"/>
      </w:tblGrid>
      <w:tr w:rsidR="00263706" w:rsidRPr="009E663A">
        <w:trPr>
          <w:trHeight w:val="870"/>
          <w:jc w:val="center"/>
        </w:trPr>
        <w:tc>
          <w:tcPr>
            <w:tcW w:w="1260" w:type="dxa"/>
            <w:vMerge w:val="restart"/>
            <w:shd w:val="clear" w:color="auto" w:fill="FFFFFF" w:themeFill="background1"/>
            <w:textDirection w:val="btLr"/>
          </w:tcPr>
          <w:p w:rsidR="00263706" w:rsidRDefault="00263706" w:rsidP="00263706">
            <w:pPr>
              <w:spacing w:before="240"/>
              <w:ind w:left="113" w:right="113"/>
              <w:jc w:val="center"/>
              <w:rPr>
                <w:rFonts w:cstheme="minorHAnsi"/>
                <w:b/>
                <w:sz w:val="24"/>
                <w:szCs w:val="24"/>
              </w:rPr>
            </w:pPr>
            <w:r>
              <w:rPr>
                <w:rFonts w:cstheme="minorHAnsi"/>
                <w:b/>
                <w:sz w:val="24"/>
                <w:szCs w:val="24"/>
              </w:rPr>
              <w:t>CHALLENGE AND DIFFERENTIATION</w:t>
            </w:r>
          </w:p>
          <w:p w:rsidR="00263706" w:rsidRPr="009E663A" w:rsidRDefault="00263706" w:rsidP="00263706">
            <w:pPr>
              <w:ind w:left="113" w:right="113"/>
              <w:jc w:val="center"/>
              <w:rPr>
                <w:rFonts w:cstheme="minorHAnsi"/>
                <w:b/>
                <w:sz w:val="28"/>
                <w:szCs w:val="28"/>
              </w:rPr>
            </w:pPr>
            <w:r w:rsidRPr="00F0588C">
              <w:rPr>
                <w:rFonts w:cstheme="minorHAnsi"/>
                <w:sz w:val="20"/>
                <w:szCs w:val="20"/>
              </w:rPr>
              <w:t>Providing Rigor</w:t>
            </w:r>
            <w:r>
              <w:rPr>
                <w:rFonts w:cstheme="minorHAnsi"/>
                <w:sz w:val="20"/>
                <w:szCs w:val="20"/>
              </w:rPr>
              <w:t xml:space="preserve"> and Differentiation</w:t>
            </w:r>
          </w:p>
        </w:tc>
        <w:tc>
          <w:tcPr>
            <w:tcW w:w="10150" w:type="dxa"/>
            <w:shd w:val="clear" w:color="auto" w:fill="FFFFFF" w:themeFill="background1"/>
          </w:tcPr>
          <w:p w:rsidR="00263706" w:rsidRPr="00F45B87" w:rsidRDefault="00263706" w:rsidP="00263706">
            <w:pPr>
              <w:rPr>
                <w:rFonts w:cstheme="minorHAnsi"/>
                <w:b/>
                <w:i/>
              </w:rPr>
            </w:pPr>
            <w:r>
              <w:rPr>
                <w:rFonts w:cstheme="minorHAnsi"/>
                <w:b/>
                <w:sz w:val="24"/>
                <w:szCs w:val="24"/>
              </w:rPr>
              <w:t xml:space="preserve">Critical Thinking and Extension Questions </w:t>
            </w:r>
            <w:r w:rsidRPr="00F45B87">
              <w:rPr>
                <w:rFonts w:cstheme="minorHAnsi"/>
                <w:b/>
                <w:i/>
              </w:rPr>
              <w:t>(Differentiation and Academically Challenging Environment)</w:t>
            </w:r>
          </w:p>
          <w:p w:rsidR="00263706" w:rsidRDefault="00263706" w:rsidP="00263706">
            <w:pPr>
              <w:rPr>
                <w:rFonts w:cstheme="minorHAnsi"/>
                <w:i/>
                <w:sz w:val="20"/>
                <w:szCs w:val="20"/>
              </w:rPr>
            </w:pPr>
          </w:p>
          <w:p w:rsidR="00263706" w:rsidRDefault="0080612B" w:rsidP="00447BBC">
            <w:pPr>
              <w:rPr>
                <w:rFonts w:cstheme="minorHAnsi"/>
                <w:i/>
                <w:sz w:val="20"/>
                <w:szCs w:val="20"/>
              </w:rPr>
            </w:pPr>
            <w:r>
              <w:rPr>
                <w:rFonts w:cstheme="minorHAnsi"/>
                <w:sz w:val="24"/>
                <w:szCs w:val="20"/>
              </w:rPr>
              <w:t xml:space="preserve">Students </w:t>
            </w:r>
            <w:r w:rsidR="00447BBC">
              <w:rPr>
                <w:rFonts w:cstheme="minorHAnsi"/>
                <w:sz w:val="24"/>
                <w:szCs w:val="20"/>
              </w:rPr>
              <w:t>may use other objects to inspire their artworks. Students may also choose their own object/bring in an object from home in order to make this experien</w:t>
            </w:r>
            <w:r w:rsidR="00005FDD">
              <w:rPr>
                <w:rFonts w:cstheme="minorHAnsi"/>
                <w:sz w:val="24"/>
                <w:szCs w:val="20"/>
              </w:rPr>
              <w:t>ce more personally meaningful. For example, a</w:t>
            </w:r>
            <w:r w:rsidR="00447BBC">
              <w:rPr>
                <w:rFonts w:cstheme="minorHAnsi"/>
                <w:sz w:val="24"/>
                <w:szCs w:val="20"/>
              </w:rPr>
              <w:t xml:space="preserve"> prompt can be</w:t>
            </w:r>
            <w:r w:rsidR="00005FDD">
              <w:rPr>
                <w:rFonts w:cstheme="minorHAnsi"/>
                <w:sz w:val="24"/>
                <w:szCs w:val="20"/>
              </w:rPr>
              <w:t xml:space="preserve"> given similar to “bring in an item that is important to you”.</w:t>
            </w:r>
          </w:p>
          <w:p w:rsidR="00263706" w:rsidRDefault="00263706" w:rsidP="00263706">
            <w:pPr>
              <w:rPr>
                <w:rFonts w:cstheme="minorHAnsi"/>
                <w:i/>
                <w:sz w:val="20"/>
                <w:szCs w:val="20"/>
              </w:rPr>
            </w:pPr>
          </w:p>
          <w:p w:rsidR="00263706" w:rsidRPr="00842348" w:rsidRDefault="00263706" w:rsidP="00263706">
            <w:pPr>
              <w:rPr>
                <w:rFonts w:cstheme="minorHAnsi"/>
                <w:i/>
                <w:sz w:val="20"/>
                <w:szCs w:val="20"/>
              </w:rPr>
            </w:pPr>
          </w:p>
        </w:tc>
      </w:tr>
      <w:tr w:rsidR="00263706" w:rsidRPr="009E663A">
        <w:trPr>
          <w:trHeight w:val="870"/>
          <w:jc w:val="center"/>
        </w:trPr>
        <w:tc>
          <w:tcPr>
            <w:tcW w:w="1260" w:type="dxa"/>
            <w:vMerge/>
            <w:shd w:val="clear" w:color="auto" w:fill="FFFFFF" w:themeFill="background1"/>
          </w:tcPr>
          <w:p w:rsidR="00263706" w:rsidRPr="009E663A" w:rsidRDefault="00263706" w:rsidP="00263706">
            <w:pPr>
              <w:jc w:val="center"/>
              <w:rPr>
                <w:rFonts w:cstheme="minorHAnsi"/>
                <w:b/>
                <w:sz w:val="28"/>
                <w:szCs w:val="28"/>
              </w:rPr>
            </w:pPr>
          </w:p>
        </w:tc>
        <w:tc>
          <w:tcPr>
            <w:tcW w:w="10150" w:type="dxa"/>
            <w:shd w:val="clear" w:color="auto" w:fill="FFFFFF" w:themeFill="background1"/>
          </w:tcPr>
          <w:p w:rsidR="00263706" w:rsidRDefault="00263706" w:rsidP="00263706">
            <w:pPr>
              <w:rPr>
                <w:rFonts w:cstheme="minorHAnsi"/>
                <w:b/>
                <w:i/>
                <w:sz w:val="24"/>
                <w:szCs w:val="24"/>
              </w:rPr>
            </w:pPr>
            <w:r>
              <w:rPr>
                <w:rFonts w:cstheme="minorHAnsi"/>
                <w:b/>
                <w:sz w:val="24"/>
                <w:szCs w:val="24"/>
              </w:rPr>
              <w:t xml:space="preserve">Supporting Student Learning </w:t>
            </w:r>
            <w:r w:rsidRPr="005277D2">
              <w:rPr>
                <w:rFonts w:cstheme="minorHAnsi"/>
                <w:b/>
                <w:i/>
                <w:szCs w:val="24"/>
              </w:rPr>
              <w:t>(Scaffolding and Accelerating Learning for Different Ability Levels)</w:t>
            </w:r>
          </w:p>
          <w:p w:rsidR="00263706" w:rsidRDefault="00263706" w:rsidP="00263706">
            <w:pPr>
              <w:rPr>
                <w:rFonts w:cstheme="minorHAnsi"/>
                <w:i/>
                <w:sz w:val="20"/>
                <w:szCs w:val="20"/>
              </w:rPr>
            </w:pPr>
          </w:p>
          <w:p w:rsidR="00263706" w:rsidRPr="0080612B" w:rsidRDefault="0080612B" w:rsidP="00263706">
            <w:pPr>
              <w:rPr>
                <w:rFonts w:cstheme="minorHAnsi"/>
                <w:sz w:val="24"/>
                <w:szCs w:val="20"/>
              </w:rPr>
            </w:pPr>
            <w:r w:rsidRPr="0080612B">
              <w:rPr>
                <w:rFonts w:cstheme="minorHAnsi"/>
                <w:sz w:val="24"/>
                <w:szCs w:val="20"/>
              </w:rPr>
              <w:t>Advanced student</w:t>
            </w:r>
            <w:r w:rsidR="00D523B2">
              <w:rPr>
                <w:rFonts w:cstheme="minorHAnsi"/>
                <w:sz w:val="24"/>
                <w:szCs w:val="20"/>
              </w:rPr>
              <w:t>s</w:t>
            </w:r>
            <w:r w:rsidRPr="0080612B">
              <w:rPr>
                <w:rFonts w:cstheme="minorHAnsi"/>
                <w:sz w:val="24"/>
                <w:szCs w:val="20"/>
              </w:rPr>
              <w:t xml:space="preserve"> can </w:t>
            </w:r>
            <w:r>
              <w:rPr>
                <w:rFonts w:cstheme="minorHAnsi"/>
                <w:sz w:val="24"/>
                <w:szCs w:val="20"/>
              </w:rPr>
              <w:t xml:space="preserve">create more complex compositions by </w:t>
            </w:r>
            <w:r w:rsidR="00005FDD">
              <w:rPr>
                <w:rFonts w:cstheme="minorHAnsi"/>
                <w:sz w:val="24"/>
                <w:szCs w:val="20"/>
              </w:rPr>
              <w:t>transforming a still life with multiple objects into a visual analog that explores all 3 visual languages.</w:t>
            </w:r>
          </w:p>
          <w:p w:rsidR="00263706" w:rsidRDefault="00263706" w:rsidP="00263706">
            <w:pPr>
              <w:rPr>
                <w:rFonts w:cstheme="minorHAnsi"/>
                <w:i/>
                <w:sz w:val="20"/>
                <w:szCs w:val="20"/>
              </w:rPr>
            </w:pPr>
          </w:p>
          <w:p w:rsidR="00263706" w:rsidRDefault="00263706" w:rsidP="00263706">
            <w:pPr>
              <w:rPr>
                <w:rFonts w:cstheme="minorHAnsi"/>
                <w:i/>
                <w:sz w:val="20"/>
                <w:szCs w:val="20"/>
              </w:rPr>
            </w:pPr>
          </w:p>
          <w:p w:rsidR="00263706" w:rsidRDefault="00263706" w:rsidP="00263706">
            <w:pPr>
              <w:rPr>
                <w:rFonts w:cstheme="minorHAnsi"/>
                <w:i/>
                <w:sz w:val="20"/>
                <w:szCs w:val="20"/>
              </w:rPr>
            </w:pPr>
          </w:p>
          <w:p w:rsidR="00263706" w:rsidRPr="00836616" w:rsidRDefault="00263706" w:rsidP="00263706">
            <w:pPr>
              <w:rPr>
                <w:rFonts w:cstheme="minorHAnsi"/>
                <w:i/>
                <w:sz w:val="20"/>
                <w:szCs w:val="20"/>
              </w:rPr>
            </w:pPr>
          </w:p>
        </w:tc>
      </w:tr>
      <w:tr w:rsidR="00263706" w:rsidRPr="009E663A">
        <w:trPr>
          <w:trHeight w:val="2054"/>
          <w:jc w:val="center"/>
        </w:trPr>
        <w:tc>
          <w:tcPr>
            <w:tcW w:w="1260" w:type="dxa"/>
            <w:shd w:val="clear" w:color="auto" w:fill="FFFFFF" w:themeFill="background1"/>
            <w:textDirection w:val="btLr"/>
          </w:tcPr>
          <w:p w:rsidR="00263706" w:rsidRPr="009E663A" w:rsidRDefault="00263706" w:rsidP="00263706">
            <w:pPr>
              <w:spacing w:before="240"/>
              <w:ind w:left="113" w:right="113"/>
              <w:jc w:val="center"/>
              <w:rPr>
                <w:rFonts w:cstheme="minorHAnsi"/>
                <w:b/>
                <w:sz w:val="24"/>
                <w:szCs w:val="24"/>
              </w:rPr>
            </w:pPr>
            <w:r w:rsidRPr="009E663A">
              <w:rPr>
                <w:rFonts w:cstheme="minorHAnsi"/>
                <w:b/>
                <w:sz w:val="24"/>
                <w:szCs w:val="24"/>
              </w:rPr>
              <w:t>WORK PERIOD</w:t>
            </w:r>
          </w:p>
          <w:p w:rsidR="00263706" w:rsidRPr="009E663A" w:rsidRDefault="00263706" w:rsidP="00263706">
            <w:pPr>
              <w:ind w:left="113" w:right="113"/>
              <w:jc w:val="center"/>
              <w:rPr>
                <w:rFonts w:cstheme="minorHAnsi"/>
                <w:sz w:val="20"/>
                <w:szCs w:val="20"/>
              </w:rPr>
            </w:pPr>
            <w:r w:rsidRPr="009E663A">
              <w:rPr>
                <w:rFonts w:cstheme="minorHAnsi"/>
                <w:sz w:val="20"/>
                <w:szCs w:val="20"/>
              </w:rPr>
              <w:t>Releasing students to do the work</w:t>
            </w:r>
          </w:p>
        </w:tc>
        <w:tc>
          <w:tcPr>
            <w:tcW w:w="10150" w:type="dxa"/>
            <w:shd w:val="clear" w:color="auto" w:fill="FFFFFF" w:themeFill="background1"/>
          </w:tcPr>
          <w:p w:rsidR="00263706" w:rsidRPr="00BE553E" w:rsidRDefault="00263706" w:rsidP="00263706">
            <w:pPr>
              <w:rPr>
                <w:rFonts w:cstheme="minorHAnsi"/>
                <w:b/>
              </w:rPr>
            </w:pPr>
            <w:r w:rsidRPr="009E663A">
              <w:rPr>
                <w:rFonts w:cstheme="minorHAnsi"/>
                <w:b/>
                <w:sz w:val="24"/>
                <w:szCs w:val="24"/>
              </w:rPr>
              <w:t>Step 5: Have students use the new information</w:t>
            </w:r>
            <w:r>
              <w:rPr>
                <w:rFonts w:cstheme="minorHAnsi"/>
                <w:b/>
                <w:sz w:val="24"/>
                <w:szCs w:val="24"/>
              </w:rPr>
              <w:t xml:space="preserve"> (</w:t>
            </w:r>
            <w:r w:rsidRPr="00BE553E">
              <w:rPr>
                <w:rFonts w:cstheme="minorHAnsi"/>
                <w:b/>
                <w:i/>
                <w:iCs/>
              </w:rPr>
              <w:t xml:space="preserve">Guided </w:t>
            </w:r>
            <w:proofErr w:type="gramStart"/>
            <w:r w:rsidRPr="00BE553E">
              <w:rPr>
                <w:rFonts w:cstheme="minorHAnsi"/>
                <w:b/>
                <w:i/>
                <w:iCs/>
              </w:rPr>
              <w:t xml:space="preserve">Practice </w:t>
            </w:r>
            <w:r>
              <w:rPr>
                <w:rFonts w:cstheme="minorHAnsi"/>
                <w:b/>
              </w:rPr>
              <w:t>)</w:t>
            </w:r>
            <w:proofErr w:type="gramEnd"/>
          </w:p>
          <w:p w:rsidR="00263706" w:rsidRDefault="00263706" w:rsidP="00263706">
            <w:pPr>
              <w:rPr>
                <w:rFonts w:cstheme="minorHAnsi"/>
                <w:i/>
                <w:sz w:val="20"/>
              </w:rPr>
            </w:pPr>
          </w:p>
          <w:p w:rsidR="00263706" w:rsidRPr="00D523B2" w:rsidRDefault="00D523B2" w:rsidP="00263706">
            <w:pPr>
              <w:rPr>
                <w:rFonts w:cstheme="minorHAnsi"/>
                <w:sz w:val="24"/>
              </w:rPr>
            </w:pPr>
            <w:r>
              <w:rPr>
                <w:rFonts w:cstheme="minorHAnsi"/>
                <w:sz w:val="24"/>
              </w:rPr>
              <w:t>Description of activities detailed in Step 4 (above)</w:t>
            </w:r>
          </w:p>
          <w:p w:rsidR="00263706" w:rsidRDefault="00263706" w:rsidP="00263706">
            <w:pPr>
              <w:rPr>
                <w:rFonts w:cstheme="minorHAnsi"/>
              </w:rPr>
            </w:pPr>
          </w:p>
          <w:p w:rsidR="00263706" w:rsidRDefault="00263706" w:rsidP="00263706">
            <w:pPr>
              <w:rPr>
                <w:rFonts w:cstheme="minorHAnsi"/>
              </w:rPr>
            </w:pPr>
          </w:p>
          <w:p w:rsidR="00263706" w:rsidRPr="009E663A" w:rsidRDefault="00263706" w:rsidP="00263706">
            <w:pPr>
              <w:rPr>
                <w:rFonts w:cstheme="minorHAnsi"/>
              </w:rPr>
            </w:pPr>
          </w:p>
        </w:tc>
      </w:tr>
      <w:tr w:rsidR="00263706" w:rsidRPr="009E663A">
        <w:trPr>
          <w:trHeight w:val="1248"/>
          <w:jc w:val="center"/>
        </w:trPr>
        <w:tc>
          <w:tcPr>
            <w:tcW w:w="1260" w:type="dxa"/>
            <w:vMerge w:val="restart"/>
            <w:shd w:val="clear" w:color="auto" w:fill="FFFFFF" w:themeFill="background1"/>
            <w:textDirection w:val="btLr"/>
          </w:tcPr>
          <w:p w:rsidR="00263706" w:rsidRPr="009E663A" w:rsidRDefault="00263706" w:rsidP="00263706">
            <w:pPr>
              <w:spacing w:before="240"/>
              <w:ind w:left="113" w:right="113"/>
              <w:jc w:val="center"/>
              <w:rPr>
                <w:rFonts w:cstheme="minorHAnsi"/>
                <w:b/>
                <w:sz w:val="24"/>
                <w:szCs w:val="24"/>
              </w:rPr>
            </w:pPr>
            <w:r w:rsidRPr="009E663A">
              <w:rPr>
                <w:rFonts w:cstheme="minorHAnsi"/>
                <w:b/>
                <w:sz w:val="24"/>
                <w:szCs w:val="24"/>
              </w:rPr>
              <w:t>CLOSING</w:t>
            </w:r>
          </w:p>
          <w:p w:rsidR="00263706" w:rsidRPr="009E663A" w:rsidRDefault="00263706" w:rsidP="00263706">
            <w:pPr>
              <w:ind w:left="113" w:right="113"/>
              <w:jc w:val="center"/>
              <w:rPr>
                <w:rFonts w:cstheme="minorHAnsi"/>
                <w:sz w:val="20"/>
                <w:szCs w:val="20"/>
              </w:rPr>
            </w:pPr>
            <w:r w:rsidRPr="009E663A">
              <w:rPr>
                <w:rFonts w:cstheme="minorHAnsi"/>
                <w:sz w:val="20"/>
                <w:szCs w:val="20"/>
              </w:rPr>
              <w:t>Helping students make sense of their learning</w:t>
            </w:r>
          </w:p>
        </w:tc>
        <w:tc>
          <w:tcPr>
            <w:tcW w:w="10150" w:type="dxa"/>
            <w:shd w:val="clear" w:color="auto" w:fill="FFFFFF" w:themeFill="background1"/>
          </w:tcPr>
          <w:p w:rsidR="00263706" w:rsidRPr="009E663A" w:rsidRDefault="00263706" w:rsidP="00263706">
            <w:pPr>
              <w:rPr>
                <w:rFonts w:cstheme="minorHAnsi"/>
                <w:b/>
                <w:sz w:val="24"/>
                <w:szCs w:val="24"/>
              </w:rPr>
            </w:pPr>
            <w:r w:rsidRPr="009E663A">
              <w:rPr>
                <w:rFonts w:cstheme="minorHAnsi"/>
                <w:b/>
                <w:sz w:val="24"/>
                <w:szCs w:val="24"/>
              </w:rPr>
              <w:t>Step 6: Make sure they can do it</w:t>
            </w:r>
            <w:r>
              <w:rPr>
                <w:rFonts w:cstheme="minorHAnsi"/>
                <w:b/>
                <w:sz w:val="24"/>
                <w:szCs w:val="24"/>
              </w:rPr>
              <w:t xml:space="preserve"> </w:t>
            </w:r>
            <w:r w:rsidRPr="005277D2">
              <w:rPr>
                <w:rFonts w:cstheme="minorHAnsi"/>
                <w:b/>
                <w:szCs w:val="24"/>
              </w:rPr>
              <w:t>(</w:t>
            </w:r>
            <w:r w:rsidRPr="005277D2">
              <w:rPr>
                <w:rFonts w:cstheme="minorHAnsi"/>
                <w:b/>
                <w:i/>
                <w:szCs w:val="24"/>
              </w:rPr>
              <w:t>Closure,</w:t>
            </w:r>
            <w:r w:rsidRPr="005277D2">
              <w:rPr>
                <w:rFonts w:cstheme="minorHAnsi"/>
                <w:b/>
                <w:szCs w:val="24"/>
              </w:rPr>
              <w:t xml:space="preserve"> </w:t>
            </w:r>
            <w:r w:rsidRPr="005277D2">
              <w:rPr>
                <w:rFonts w:cstheme="minorHAnsi"/>
                <w:b/>
                <w:i/>
                <w:szCs w:val="24"/>
              </w:rPr>
              <w:t>Assessment, Evaluation Strategies)</w:t>
            </w:r>
          </w:p>
          <w:p w:rsidR="00263706" w:rsidRDefault="00263706" w:rsidP="00263706">
            <w:pPr>
              <w:pStyle w:val="ListParagraph"/>
              <w:rPr>
                <w:rFonts w:cstheme="minorHAnsi"/>
              </w:rPr>
            </w:pPr>
          </w:p>
          <w:p w:rsidR="00B84D5C" w:rsidRPr="00757112" w:rsidRDefault="00757112" w:rsidP="00B84D5C">
            <w:pPr>
              <w:rPr>
                <w:rFonts w:cstheme="minorHAnsi"/>
                <w:sz w:val="24"/>
                <w:szCs w:val="24"/>
                <w:u w:val="single"/>
              </w:rPr>
            </w:pPr>
            <w:r w:rsidRPr="00757112">
              <w:rPr>
                <w:rFonts w:cstheme="minorHAnsi"/>
                <w:sz w:val="24"/>
                <w:szCs w:val="24"/>
                <w:u w:val="single"/>
              </w:rPr>
              <w:t>Assessment</w:t>
            </w:r>
            <w:r>
              <w:rPr>
                <w:rFonts w:cstheme="minorHAnsi"/>
                <w:sz w:val="24"/>
                <w:szCs w:val="24"/>
                <w:u w:val="single"/>
              </w:rPr>
              <w:t xml:space="preserve">: </w:t>
            </w:r>
          </w:p>
          <w:p w:rsidR="00B84D5C" w:rsidRDefault="00E16058" w:rsidP="00B84D5C">
            <w:pPr>
              <w:rPr>
                <w:rFonts w:cstheme="minorHAnsi"/>
                <w:sz w:val="24"/>
                <w:szCs w:val="24"/>
              </w:rPr>
            </w:pPr>
            <w:r>
              <w:rPr>
                <w:rFonts w:cstheme="minorHAnsi"/>
                <w:sz w:val="24"/>
                <w:szCs w:val="24"/>
              </w:rPr>
              <w:t>Show students 3 new examples of each visual language and ask them to identify if the work is representational, abstract, or non-representational</w:t>
            </w:r>
          </w:p>
          <w:p w:rsidR="00263706" w:rsidRPr="009E663A" w:rsidRDefault="00263706" w:rsidP="00263706">
            <w:pPr>
              <w:pStyle w:val="ListParagraph"/>
              <w:rPr>
                <w:rFonts w:cstheme="minorHAnsi"/>
              </w:rPr>
            </w:pPr>
          </w:p>
        </w:tc>
      </w:tr>
      <w:tr w:rsidR="00263706" w:rsidRPr="009E663A">
        <w:trPr>
          <w:trHeight w:val="1248"/>
          <w:jc w:val="center"/>
        </w:trPr>
        <w:tc>
          <w:tcPr>
            <w:tcW w:w="1260" w:type="dxa"/>
            <w:vMerge/>
            <w:shd w:val="clear" w:color="auto" w:fill="FFFFFF" w:themeFill="background1"/>
            <w:textDirection w:val="btLr"/>
          </w:tcPr>
          <w:p w:rsidR="00263706" w:rsidRPr="009E663A" w:rsidRDefault="00263706" w:rsidP="00263706">
            <w:pPr>
              <w:ind w:left="113" w:right="113"/>
              <w:jc w:val="center"/>
              <w:rPr>
                <w:rFonts w:cstheme="minorHAnsi"/>
                <w:b/>
                <w:sz w:val="24"/>
                <w:szCs w:val="24"/>
              </w:rPr>
            </w:pPr>
          </w:p>
        </w:tc>
        <w:tc>
          <w:tcPr>
            <w:tcW w:w="10150" w:type="dxa"/>
            <w:shd w:val="clear" w:color="auto" w:fill="FFFFFF" w:themeFill="background1"/>
          </w:tcPr>
          <w:p w:rsidR="00686F55" w:rsidRDefault="00263706" w:rsidP="00686F55">
            <w:pPr>
              <w:rPr>
                <w:rFonts w:cstheme="minorHAnsi"/>
                <w:b/>
                <w:i/>
                <w:sz w:val="24"/>
                <w:szCs w:val="24"/>
              </w:rPr>
            </w:pPr>
            <w:r w:rsidRPr="009E663A">
              <w:rPr>
                <w:rFonts w:cstheme="minorHAnsi"/>
                <w:b/>
                <w:sz w:val="24"/>
                <w:szCs w:val="24"/>
              </w:rPr>
              <w:t>Step 6: Make sure they can do it</w:t>
            </w:r>
            <w:r>
              <w:rPr>
                <w:rFonts w:cstheme="minorHAnsi"/>
                <w:b/>
                <w:sz w:val="24"/>
                <w:szCs w:val="24"/>
              </w:rPr>
              <w:t xml:space="preserve"> </w:t>
            </w:r>
            <w:r w:rsidRPr="005277D2">
              <w:rPr>
                <w:rFonts w:cstheme="minorHAnsi"/>
                <w:b/>
                <w:i/>
                <w:szCs w:val="24"/>
              </w:rPr>
              <w:t>(Closure,</w:t>
            </w:r>
            <w:r w:rsidRPr="005277D2">
              <w:rPr>
                <w:rFonts w:cstheme="minorHAnsi"/>
                <w:b/>
                <w:szCs w:val="24"/>
              </w:rPr>
              <w:t xml:space="preserve"> </w:t>
            </w:r>
            <w:r w:rsidRPr="005277D2">
              <w:rPr>
                <w:rFonts w:cstheme="minorHAnsi"/>
                <w:b/>
                <w:i/>
                <w:szCs w:val="24"/>
              </w:rPr>
              <w:t>Rubric, Product etc.)</w:t>
            </w:r>
          </w:p>
          <w:p w:rsidR="00686F55" w:rsidRDefault="00686F55" w:rsidP="00686F55">
            <w:pPr>
              <w:rPr>
                <w:rFonts w:cstheme="minorHAnsi"/>
                <w:b/>
                <w:i/>
                <w:sz w:val="24"/>
                <w:szCs w:val="24"/>
              </w:rPr>
            </w:pPr>
          </w:p>
          <w:p w:rsidR="00686F55" w:rsidRPr="00686F55" w:rsidRDefault="00686F55" w:rsidP="00686F55">
            <w:pPr>
              <w:rPr>
                <w:rFonts w:cstheme="minorHAnsi"/>
                <w:b/>
                <w:i/>
                <w:sz w:val="24"/>
                <w:szCs w:val="24"/>
                <w:u w:val="single"/>
              </w:rPr>
            </w:pPr>
            <w:r w:rsidRPr="00686F55">
              <w:rPr>
                <w:rFonts w:cstheme="minorHAnsi"/>
                <w:sz w:val="24"/>
                <w:szCs w:val="24"/>
                <w:u w:val="single"/>
              </w:rPr>
              <w:t>Closure</w:t>
            </w:r>
            <w:r>
              <w:rPr>
                <w:rFonts w:cstheme="minorHAnsi"/>
                <w:sz w:val="24"/>
                <w:szCs w:val="24"/>
                <w:u w:val="single"/>
              </w:rPr>
              <w:t xml:space="preserve"> Activity</w:t>
            </w:r>
            <w:r w:rsidRPr="00686F55">
              <w:rPr>
                <w:rFonts w:cstheme="minorHAnsi"/>
                <w:sz w:val="24"/>
                <w:szCs w:val="24"/>
                <w:u w:val="single"/>
              </w:rPr>
              <w:t>:</w:t>
            </w:r>
          </w:p>
          <w:p w:rsidR="00263706" w:rsidRPr="00686F55" w:rsidRDefault="007D0877" w:rsidP="00686F55">
            <w:pPr>
              <w:rPr>
                <w:rFonts w:cstheme="minorHAnsi"/>
                <w:sz w:val="24"/>
                <w:szCs w:val="24"/>
              </w:rPr>
            </w:pPr>
            <w:r>
              <w:rPr>
                <w:rFonts w:cstheme="minorHAnsi"/>
                <w:sz w:val="24"/>
                <w:szCs w:val="24"/>
              </w:rPr>
              <w:t>Check artworks to rubric (See handout – Visual Language of Art)</w:t>
            </w:r>
          </w:p>
          <w:p w:rsidR="00263706" w:rsidRDefault="00263706" w:rsidP="00263706">
            <w:pPr>
              <w:rPr>
                <w:rFonts w:cstheme="minorHAnsi"/>
                <w:i/>
                <w:sz w:val="20"/>
                <w:szCs w:val="24"/>
              </w:rPr>
            </w:pPr>
          </w:p>
          <w:p w:rsidR="00263706" w:rsidRDefault="00263706" w:rsidP="00263706">
            <w:pPr>
              <w:rPr>
                <w:rFonts w:cstheme="minorHAnsi"/>
                <w:i/>
                <w:sz w:val="20"/>
                <w:szCs w:val="24"/>
              </w:rPr>
            </w:pPr>
          </w:p>
          <w:p w:rsidR="00263706" w:rsidRDefault="00263706" w:rsidP="00263706">
            <w:pPr>
              <w:rPr>
                <w:rFonts w:cstheme="minorHAnsi"/>
                <w:i/>
                <w:sz w:val="20"/>
                <w:szCs w:val="24"/>
              </w:rPr>
            </w:pPr>
          </w:p>
          <w:p w:rsidR="00263706" w:rsidRPr="0011096A" w:rsidRDefault="00263706" w:rsidP="00263706">
            <w:pPr>
              <w:rPr>
                <w:rFonts w:cstheme="minorHAnsi"/>
                <w:sz w:val="24"/>
                <w:szCs w:val="24"/>
              </w:rPr>
            </w:pPr>
          </w:p>
        </w:tc>
      </w:tr>
      <w:tr w:rsidR="00263706" w:rsidRPr="009E663A">
        <w:trPr>
          <w:trHeight w:val="1248"/>
          <w:jc w:val="center"/>
        </w:trPr>
        <w:tc>
          <w:tcPr>
            <w:tcW w:w="1260" w:type="dxa"/>
            <w:vMerge/>
            <w:shd w:val="clear" w:color="auto" w:fill="FFFFFF" w:themeFill="background1"/>
            <w:textDirection w:val="btLr"/>
          </w:tcPr>
          <w:p w:rsidR="00263706" w:rsidRPr="009E663A" w:rsidRDefault="00263706" w:rsidP="00263706">
            <w:pPr>
              <w:ind w:left="113" w:right="113"/>
              <w:jc w:val="center"/>
              <w:rPr>
                <w:rFonts w:cstheme="minorHAnsi"/>
                <w:b/>
                <w:sz w:val="24"/>
                <w:szCs w:val="24"/>
              </w:rPr>
            </w:pPr>
          </w:p>
        </w:tc>
        <w:tc>
          <w:tcPr>
            <w:tcW w:w="10150" w:type="dxa"/>
            <w:shd w:val="clear" w:color="auto" w:fill="FFFFFF" w:themeFill="background1"/>
          </w:tcPr>
          <w:p w:rsidR="00263706" w:rsidRDefault="00263706" w:rsidP="00263706">
            <w:pPr>
              <w:rPr>
                <w:rFonts w:cstheme="minorHAnsi"/>
                <w:b/>
                <w:i/>
                <w:szCs w:val="24"/>
              </w:rPr>
            </w:pPr>
            <w:r w:rsidRPr="009E663A">
              <w:rPr>
                <w:rFonts w:cstheme="minorHAnsi"/>
                <w:b/>
                <w:sz w:val="24"/>
                <w:szCs w:val="24"/>
              </w:rPr>
              <w:t>Step 6: Make sure they can do it</w:t>
            </w:r>
            <w:r>
              <w:rPr>
                <w:rFonts w:cstheme="minorHAnsi"/>
                <w:b/>
                <w:sz w:val="24"/>
                <w:szCs w:val="24"/>
              </w:rPr>
              <w:t xml:space="preserve"> </w:t>
            </w:r>
            <w:r w:rsidRPr="005277D2">
              <w:rPr>
                <w:rFonts w:cstheme="minorHAnsi"/>
                <w:b/>
                <w:szCs w:val="24"/>
              </w:rPr>
              <w:t>(</w:t>
            </w:r>
            <w:r w:rsidRPr="005277D2">
              <w:rPr>
                <w:rFonts w:cstheme="minorHAnsi"/>
                <w:b/>
                <w:i/>
                <w:szCs w:val="24"/>
              </w:rPr>
              <w:t>Closure,</w:t>
            </w:r>
            <w:r w:rsidRPr="005277D2">
              <w:rPr>
                <w:rFonts w:cstheme="minorHAnsi"/>
                <w:b/>
                <w:szCs w:val="24"/>
              </w:rPr>
              <w:t xml:space="preserve"> </w:t>
            </w:r>
            <w:r w:rsidRPr="005277D2">
              <w:rPr>
                <w:rFonts w:cstheme="minorHAnsi"/>
                <w:b/>
                <w:i/>
                <w:szCs w:val="24"/>
              </w:rPr>
              <w:t>Summarizing Strategy)</w:t>
            </w:r>
          </w:p>
          <w:p w:rsidR="00263706" w:rsidRDefault="00263706" w:rsidP="00263706">
            <w:pPr>
              <w:rPr>
                <w:rFonts w:cstheme="minorHAnsi"/>
                <w:b/>
                <w:i/>
                <w:szCs w:val="24"/>
              </w:rPr>
            </w:pPr>
          </w:p>
          <w:p w:rsidR="00757112" w:rsidRPr="00686F55" w:rsidRDefault="00757112" w:rsidP="00757112">
            <w:pPr>
              <w:rPr>
                <w:rFonts w:cstheme="minorHAnsi"/>
                <w:sz w:val="24"/>
                <w:szCs w:val="24"/>
              </w:rPr>
            </w:pPr>
            <w:r>
              <w:rPr>
                <w:rFonts w:cstheme="minorHAnsi"/>
                <w:sz w:val="24"/>
                <w:szCs w:val="24"/>
              </w:rPr>
              <w:t xml:space="preserve">Students will </w:t>
            </w:r>
            <w:r w:rsidR="007D0877">
              <w:rPr>
                <w:rFonts w:cstheme="minorHAnsi"/>
                <w:sz w:val="24"/>
                <w:szCs w:val="24"/>
              </w:rPr>
              <w:t>look at each other</w:t>
            </w:r>
            <w:r w:rsidR="00E16058">
              <w:rPr>
                <w:rFonts w:cstheme="minorHAnsi"/>
                <w:sz w:val="24"/>
                <w:szCs w:val="24"/>
              </w:rPr>
              <w:t>’</w:t>
            </w:r>
            <w:r w:rsidR="007D0877">
              <w:rPr>
                <w:rFonts w:cstheme="minorHAnsi"/>
                <w:sz w:val="24"/>
                <w:szCs w:val="24"/>
              </w:rPr>
              <w:t xml:space="preserve">s artworks and talk about </w:t>
            </w:r>
            <w:r w:rsidR="00E16058">
              <w:rPr>
                <w:rFonts w:cstheme="minorHAnsi"/>
                <w:sz w:val="24"/>
                <w:szCs w:val="24"/>
              </w:rPr>
              <w:t>the choices they made</w:t>
            </w:r>
            <w:r w:rsidR="007D0877">
              <w:rPr>
                <w:rFonts w:cstheme="minorHAnsi"/>
                <w:sz w:val="24"/>
                <w:szCs w:val="24"/>
              </w:rPr>
              <w:t>.</w:t>
            </w:r>
          </w:p>
          <w:p w:rsidR="00263706" w:rsidRDefault="00263706" w:rsidP="00263706">
            <w:pPr>
              <w:rPr>
                <w:rFonts w:cstheme="minorHAnsi"/>
                <w:b/>
                <w:i/>
                <w:szCs w:val="24"/>
              </w:rPr>
            </w:pPr>
          </w:p>
          <w:p w:rsidR="00263706" w:rsidRDefault="00263706" w:rsidP="00263706">
            <w:pPr>
              <w:rPr>
                <w:rFonts w:cstheme="minorHAnsi"/>
                <w:b/>
                <w:i/>
                <w:szCs w:val="24"/>
              </w:rPr>
            </w:pPr>
          </w:p>
          <w:p w:rsidR="00263706" w:rsidRDefault="00263706" w:rsidP="00263706">
            <w:pPr>
              <w:rPr>
                <w:rFonts w:cstheme="minorHAnsi"/>
                <w:b/>
                <w:i/>
                <w:szCs w:val="24"/>
              </w:rPr>
            </w:pPr>
          </w:p>
          <w:p w:rsidR="00263706" w:rsidRPr="009E663A" w:rsidRDefault="00263706" w:rsidP="00263706">
            <w:pPr>
              <w:rPr>
                <w:rFonts w:cstheme="minorHAnsi"/>
                <w:b/>
                <w:sz w:val="24"/>
                <w:szCs w:val="24"/>
              </w:rPr>
            </w:pPr>
          </w:p>
        </w:tc>
      </w:tr>
      <w:tr w:rsidR="00263706" w:rsidRPr="009E663A">
        <w:trPr>
          <w:trHeight w:val="1248"/>
          <w:jc w:val="center"/>
        </w:trPr>
        <w:tc>
          <w:tcPr>
            <w:tcW w:w="1260" w:type="dxa"/>
            <w:vMerge/>
            <w:shd w:val="clear" w:color="auto" w:fill="FFFFFF" w:themeFill="background1"/>
          </w:tcPr>
          <w:p w:rsidR="00263706" w:rsidRPr="009E663A" w:rsidRDefault="00263706" w:rsidP="00263706">
            <w:pPr>
              <w:jc w:val="center"/>
              <w:rPr>
                <w:rFonts w:cstheme="minorHAnsi"/>
                <w:b/>
                <w:sz w:val="28"/>
                <w:szCs w:val="28"/>
              </w:rPr>
            </w:pPr>
          </w:p>
        </w:tc>
        <w:tc>
          <w:tcPr>
            <w:tcW w:w="10150" w:type="dxa"/>
            <w:shd w:val="clear" w:color="auto" w:fill="FFFFFF" w:themeFill="background1"/>
          </w:tcPr>
          <w:p w:rsidR="00263706" w:rsidRPr="009E663A" w:rsidRDefault="00263706" w:rsidP="00263706">
            <w:pPr>
              <w:rPr>
                <w:rFonts w:cstheme="minorHAnsi"/>
                <w:b/>
                <w:sz w:val="24"/>
                <w:szCs w:val="24"/>
              </w:rPr>
            </w:pPr>
            <w:r w:rsidRPr="009E663A">
              <w:rPr>
                <w:rFonts w:cstheme="minorHAnsi"/>
                <w:b/>
                <w:sz w:val="24"/>
                <w:szCs w:val="24"/>
              </w:rPr>
              <w:t>Step 7: Have students practice at home</w:t>
            </w:r>
            <w:r>
              <w:rPr>
                <w:rFonts w:cstheme="minorHAnsi"/>
                <w:b/>
                <w:sz w:val="24"/>
                <w:szCs w:val="24"/>
              </w:rPr>
              <w:t xml:space="preserve"> </w:t>
            </w:r>
            <w:r w:rsidRPr="005277D2">
              <w:rPr>
                <w:rFonts w:cstheme="minorHAnsi"/>
                <w:b/>
                <w:szCs w:val="24"/>
              </w:rPr>
              <w:t>(</w:t>
            </w:r>
            <w:r w:rsidRPr="005277D2">
              <w:rPr>
                <w:rFonts w:cstheme="minorHAnsi"/>
                <w:b/>
                <w:i/>
                <w:iCs/>
                <w:szCs w:val="24"/>
              </w:rPr>
              <w:t>Independent Practice)</w:t>
            </w:r>
          </w:p>
          <w:p w:rsidR="00263706" w:rsidRDefault="00263706" w:rsidP="00263706">
            <w:pPr>
              <w:rPr>
                <w:rFonts w:cstheme="minorHAnsi"/>
              </w:rPr>
            </w:pPr>
          </w:p>
          <w:p w:rsidR="00D523B2" w:rsidRDefault="007D0877" w:rsidP="00263706">
            <w:pPr>
              <w:rPr>
                <w:rFonts w:cstheme="minorHAnsi"/>
              </w:rPr>
            </w:pPr>
            <w:r>
              <w:rPr>
                <w:rFonts w:cstheme="minorHAnsi"/>
              </w:rPr>
              <w:t>Non-representational artwork in response to music</w:t>
            </w:r>
            <w:r w:rsidR="00D523B2">
              <w:rPr>
                <w:rFonts w:cstheme="minorHAnsi"/>
              </w:rPr>
              <w:t xml:space="preserve"> (sketchbook or journal) using media of choice. </w:t>
            </w:r>
          </w:p>
          <w:p w:rsidR="00263706" w:rsidRDefault="00263706" w:rsidP="00263706">
            <w:pPr>
              <w:rPr>
                <w:rFonts w:cstheme="minorHAnsi"/>
              </w:rPr>
            </w:pPr>
          </w:p>
          <w:p w:rsidR="00263706" w:rsidRDefault="00263706" w:rsidP="00263706">
            <w:pPr>
              <w:rPr>
                <w:rFonts w:cstheme="minorHAnsi"/>
              </w:rPr>
            </w:pPr>
          </w:p>
          <w:p w:rsidR="00263706" w:rsidRDefault="00263706" w:rsidP="00263706">
            <w:pPr>
              <w:rPr>
                <w:rFonts w:cstheme="minorHAnsi"/>
              </w:rPr>
            </w:pPr>
          </w:p>
          <w:p w:rsidR="00263706" w:rsidRPr="00E50986" w:rsidRDefault="00263706" w:rsidP="00263706">
            <w:pPr>
              <w:rPr>
                <w:rFonts w:cstheme="minorHAnsi"/>
              </w:rPr>
            </w:pPr>
          </w:p>
        </w:tc>
      </w:tr>
    </w:tbl>
    <w:p w:rsidR="00263706" w:rsidRPr="009E663A" w:rsidRDefault="00263706" w:rsidP="00263706">
      <w:pPr>
        <w:rPr>
          <w:rFonts w:cstheme="minorHAnsi"/>
        </w:rPr>
      </w:pPr>
    </w:p>
    <w:sectPr w:rsidR="00263706" w:rsidRPr="009E663A" w:rsidSect="00263706">
      <w:pgSz w:w="12240" w:h="15840"/>
      <w:pgMar w:top="288" w:right="720" w:bottom="288"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8B1"/>
    <w:multiLevelType w:val="hybridMultilevel"/>
    <w:tmpl w:val="E758D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8323E"/>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7E8C"/>
    <w:multiLevelType w:val="hybridMultilevel"/>
    <w:tmpl w:val="6DB2A4F6"/>
    <w:lvl w:ilvl="0" w:tplc="4670C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E52C8"/>
    <w:multiLevelType w:val="hybridMultilevel"/>
    <w:tmpl w:val="06D43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7ED6"/>
    <w:multiLevelType w:val="hybridMultilevel"/>
    <w:tmpl w:val="D80A8E96"/>
    <w:lvl w:ilvl="0" w:tplc="742E727E">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0472F1"/>
    <w:multiLevelType w:val="hybridMultilevel"/>
    <w:tmpl w:val="860ABAE2"/>
    <w:lvl w:ilvl="0" w:tplc="4DB46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62893"/>
    <w:multiLevelType w:val="hybridMultilevel"/>
    <w:tmpl w:val="998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44875"/>
    <w:multiLevelType w:val="hybridMultilevel"/>
    <w:tmpl w:val="1BEA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44E16"/>
    <w:multiLevelType w:val="hybridMultilevel"/>
    <w:tmpl w:val="D36C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B4E83"/>
    <w:multiLevelType w:val="hybridMultilevel"/>
    <w:tmpl w:val="5C0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A3F33"/>
    <w:multiLevelType w:val="hybridMultilevel"/>
    <w:tmpl w:val="4AD2DDD8"/>
    <w:lvl w:ilvl="0" w:tplc="1DC69B2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C0222B"/>
    <w:multiLevelType w:val="hybridMultilevel"/>
    <w:tmpl w:val="207E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A2D67"/>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203258"/>
    <w:multiLevelType w:val="hybridMultilevel"/>
    <w:tmpl w:val="2E7A50F8"/>
    <w:lvl w:ilvl="0" w:tplc="8E303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DA2311"/>
    <w:multiLevelType w:val="hybridMultilevel"/>
    <w:tmpl w:val="80E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F6B70"/>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11139"/>
    <w:multiLevelType w:val="hybridMultilevel"/>
    <w:tmpl w:val="1B0E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5495F"/>
    <w:multiLevelType w:val="hybridMultilevel"/>
    <w:tmpl w:val="413A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75CE1"/>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DA26FE"/>
    <w:multiLevelType w:val="hybridMultilevel"/>
    <w:tmpl w:val="3DEA8E48"/>
    <w:lvl w:ilvl="0" w:tplc="E85A6BBC">
      <w:start w:val="1"/>
      <w:numFmt w:val="bullet"/>
      <w:lvlText w:val=""/>
      <w:lvlJc w:val="left"/>
      <w:pPr>
        <w:tabs>
          <w:tab w:val="num" w:pos="360"/>
        </w:tabs>
        <w:ind w:left="360" w:hanging="360"/>
      </w:pPr>
      <w:rPr>
        <w:rFonts w:ascii="Wingdings" w:hAnsi="Wingdings" w:hint="default"/>
      </w:rPr>
    </w:lvl>
    <w:lvl w:ilvl="1" w:tplc="6308B5CA" w:tentative="1">
      <w:start w:val="1"/>
      <w:numFmt w:val="bullet"/>
      <w:lvlText w:val=""/>
      <w:lvlJc w:val="left"/>
      <w:pPr>
        <w:tabs>
          <w:tab w:val="num" w:pos="1080"/>
        </w:tabs>
        <w:ind w:left="1080" w:hanging="360"/>
      </w:pPr>
      <w:rPr>
        <w:rFonts w:ascii="Wingdings" w:hAnsi="Wingdings" w:hint="default"/>
      </w:rPr>
    </w:lvl>
    <w:lvl w:ilvl="2" w:tplc="8AFC5882" w:tentative="1">
      <w:start w:val="1"/>
      <w:numFmt w:val="bullet"/>
      <w:lvlText w:val=""/>
      <w:lvlJc w:val="left"/>
      <w:pPr>
        <w:tabs>
          <w:tab w:val="num" w:pos="1800"/>
        </w:tabs>
        <w:ind w:left="1800" w:hanging="360"/>
      </w:pPr>
      <w:rPr>
        <w:rFonts w:ascii="Wingdings" w:hAnsi="Wingdings" w:hint="default"/>
      </w:rPr>
    </w:lvl>
    <w:lvl w:ilvl="3" w:tplc="F1A61EB8" w:tentative="1">
      <w:start w:val="1"/>
      <w:numFmt w:val="bullet"/>
      <w:lvlText w:val=""/>
      <w:lvlJc w:val="left"/>
      <w:pPr>
        <w:tabs>
          <w:tab w:val="num" w:pos="2520"/>
        </w:tabs>
        <w:ind w:left="2520" w:hanging="360"/>
      </w:pPr>
      <w:rPr>
        <w:rFonts w:ascii="Wingdings" w:hAnsi="Wingdings" w:hint="default"/>
      </w:rPr>
    </w:lvl>
    <w:lvl w:ilvl="4" w:tplc="D9262A7C" w:tentative="1">
      <w:start w:val="1"/>
      <w:numFmt w:val="bullet"/>
      <w:lvlText w:val=""/>
      <w:lvlJc w:val="left"/>
      <w:pPr>
        <w:tabs>
          <w:tab w:val="num" w:pos="3240"/>
        </w:tabs>
        <w:ind w:left="3240" w:hanging="360"/>
      </w:pPr>
      <w:rPr>
        <w:rFonts w:ascii="Wingdings" w:hAnsi="Wingdings" w:hint="default"/>
      </w:rPr>
    </w:lvl>
    <w:lvl w:ilvl="5" w:tplc="25C8E2CC" w:tentative="1">
      <w:start w:val="1"/>
      <w:numFmt w:val="bullet"/>
      <w:lvlText w:val=""/>
      <w:lvlJc w:val="left"/>
      <w:pPr>
        <w:tabs>
          <w:tab w:val="num" w:pos="3960"/>
        </w:tabs>
        <w:ind w:left="3960" w:hanging="360"/>
      </w:pPr>
      <w:rPr>
        <w:rFonts w:ascii="Wingdings" w:hAnsi="Wingdings" w:hint="default"/>
      </w:rPr>
    </w:lvl>
    <w:lvl w:ilvl="6" w:tplc="5876419C" w:tentative="1">
      <w:start w:val="1"/>
      <w:numFmt w:val="bullet"/>
      <w:lvlText w:val=""/>
      <w:lvlJc w:val="left"/>
      <w:pPr>
        <w:tabs>
          <w:tab w:val="num" w:pos="4680"/>
        </w:tabs>
        <w:ind w:left="4680" w:hanging="360"/>
      </w:pPr>
      <w:rPr>
        <w:rFonts w:ascii="Wingdings" w:hAnsi="Wingdings" w:hint="default"/>
      </w:rPr>
    </w:lvl>
    <w:lvl w:ilvl="7" w:tplc="7B6C85D2" w:tentative="1">
      <w:start w:val="1"/>
      <w:numFmt w:val="bullet"/>
      <w:lvlText w:val=""/>
      <w:lvlJc w:val="left"/>
      <w:pPr>
        <w:tabs>
          <w:tab w:val="num" w:pos="5400"/>
        </w:tabs>
        <w:ind w:left="5400" w:hanging="360"/>
      </w:pPr>
      <w:rPr>
        <w:rFonts w:ascii="Wingdings" w:hAnsi="Wingdings" w:hint="default"/>
      </w:rPr>
    </w:lvl>
    <w:lvl w:ilvl="8" w:tplc="6590C89E" w:tentative="1">
      <w:start w:val="1"/>
      <w:numFmt w:val="bullet"/>
      <w:lvlText w:val=""/>
      <w:lvlJc w:val="left"/>
      <w:pPr>
        <w:tabs>
          <w:tab w:val="num" w:pos="6120"/>
        </w:tabs>
        <w:ind w:left="6120" w:hanging="360"/>
      </w:pPr>
      <w:rPr>
        <w:rFonts w:ascii="Wingdings" w:hAnsi="Wingdings" w:hint="default"/>
      </w:rPr>
    </w:lvl>
  </w:abstractNum>
  <w:abstractNum w:abstractNumId="20">
    <w:nsid w:val="458F3E66"/>
    <w:multiLevelType w:val="hybridMultilevel"/>
    <w:tmpl w:val="1F56A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E4044F"/>
    <w:multiLevelType w:val="hybridMultilevel"/>
    <w:tmpl w:val="D6924446"/>
    <w:lvl w:ilvl="0" w:tplc="A140BFD2">
      <w:start w:val="1"/>
      <w:numFmt w:val="bullet"/>
      <w:lvlText w:val=""/>
      <w:lvlJc w:val="left"/>
      <w:pPr>
        <w:tabs>
          <w:tab w:val="num" w:pos="360"/>
        </w:tabs>
        <w:ind w:left="360" w:hanging="360"/>
      </w:pPr>
      <w:rPr>
        <w:rFonts w:ascii="Wingdings" w:hAnsi="Wingdings" w:hint="default"/>
      </w:rPr>
    </w:lvl>
    <w:lvl w:ilvl="1" w:tplc="766A3BA0" w:tentative="1">
      <w:start w:val="1"/>
      <w:numFmt w:val="bullet"/>
      <w:lvlText w:val=""/>
      <w:lvlJc w:val="left"/>
      <w:pPr>
        <w:tabs>
          <w:tab w:val="num" w:pos="1080"/>
        </w:tabs>
        <w:ind w:left="1080" w:hanging="360"/>
      </w:pPr>
      <w:rPr>
        <w:rFonts w:ascii="Wingdings" w:hAnsi="Wingdings" w:hint="default"/>
      </w:rPr>
    </w:lvl>
    <w:lvl w:ilvl="2" w:tplc="E93C6926" w:tentative="1">
      <w:start w:val="1"/>
      <w:numFmt w:val="bullet"/>
      <w:lvlText w:val=""/>
      <w:lvlJc w:val="left"/>
      <w:pPr>
        <w:tabs>
          <w:tab w:val="num" w:pos="1800"/>
        </w:tabs>
        <w:ind w:left="1800" w:hanging="360"/>
      </w:pPr>
      <w:rPr>
        <w:rFonts w:ascii="Wingdings" w:hAnsi="Wingdings" w:hint="default"/>
      </w:rPr>
    </w:lvl>
    <w:lvl w:ilvl="3" w:tplc="345AE926" w:tentative="1">
      <w:start w:val="1"/>
      <w:numFmt w:val="bullet"/>
      <w:lvlText w:val=""/>
      <w:lvlJc w:val="left"/>
      <w:pPr>
        <w:tabs>
          <w:tab w:val="num" w:pos="2520"/>
        </w:tabs>
        <w:ind w:left="2520" w:hanging="360"/>
      </w:pPr>
      <w:rPr>
        <w:rFonts w:ascii="Wingdings" w:hAnsi="Wingdings" w:hint="default"/>
      </w:rPr>
    </w:lvl>
    <w:lvl w:ilvl="4" w:tplc="E9B8DBE6" w:tentative="1">
      <w:start w:val="1"/>
      <w:numFmt w:val="bullet"/>
      <w:lvlText w:val=""/>
      <w:lvlJc w:val="left"/>
      <w:pPr>
        <w:tabs>
          <w:tab w:val="num" w:pos="3240"/>
        </w:tabs>
        <w:ind w:left="3240" w:hanging="360"/>
      </w:pPr>
      <w:rPr>
        <w:rFonts w:ascii="Wingdings" w:hAnsi="Wingdings" w:hint="default"/>
      </w:rPr>
    </w:lvl>
    <w:lvl w:ilvl="5" w:tplc="8E6097D2" w:tentative="1">
      <w:start w:val="1"/>
      <w:numFmt w:val="bullet"/>
      <w:lvlText w:val=""/>
      <w:lvlJc w:val="left"/>
      <w:pPr>
        <w:tabs>
          <w:tab w:val="num" w:pos="3960"/>
        </w:tabs>
        <w:ind w:left="3960" w:hanging="360"/>
      </w:pPr>
      <w:rPr>
        <w:rFonts w:ascii="Wingdings" w:hAnsi="Wingdings" w:hint="default"/>
      </w:rPr>
    </w:lvl>
    <w:lvl w:ilvl="6" w:tplc="DD489F10" w:tentative="1">
      <w:start w:val="1"/>
      <w:numFmt w:val="bullet"/>
      <w:lvlText w:val=""/>
      <w:lvlJc w:val="left"/>
      <w:pPr>
        <w:tabs>
          <w:tab w:val="num" w:pos="4680"/>
        </w:tabs>
        <w:ind w:left="4680" w:hanging="360"/>
      </w:pPr>
      <w:rPr>
        <w:rFonts w:ascii="Wingdings" w:hAnsi="Wingdings" w:hint="default"/>
      </w:rPr>
    </w:lvl>
    <w:lvl w:ilvl="7" w:tplc="9DCE980C" w:tentative="1">
      <w:start w:val="1"/>
      <w:numFmt w:val="bullet"/>
      <w:lvlText w:val=""/>
      <w:lvlJc w:val="left"/>
      <w:pPr>
        <w:tabs>
          <w:tab w:val="num" w:pos="5400"/>
        </w:tabs>
        <w:ind w:left="5400" w:hanging="360"/>
      </w:pPr>
      <w:rPr>
        <w:rFonts w:ascii="Wingdings" w:hAnsi="Wingdings" w:hint="default"/>
      </w:rPr>
    </w:lvl>
    <w:lvl w:ilvl="8" w:tplc="8F1E1D1E" w:tentative="1">
      <w:start w:val="1"/>
      <w:numFmt w:val="bullet"/>
      <w:lvlText w:val=""/>
      <w:lvlJc w:val="left"/>
      <w:pPr>
        <w:tabs>
          <w:tab w:val="num" w:pos="6120"/>
        </w:tabs>
        <w:ind w:left="6120" w:hanging="360"/>
      </w:pPr>
      <w:rPr>
        <w:rFonts w:ascii="Wingdings" w:hAnsi="Wingdings" w:hint="default"/>
      </w:rPr>
    </w:lvl>
  </w:abstractNum>
  <w:abstractNum w:abstractNumId="22">
    <w:nsid w:val="4CB203DD"/>
    <w:multiLevelType w:val="hybridMultilevel"/>
    <w:tmpl w:val="362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76F05"/>
    <w:multiLevelType w:val="hybridMultilevel"/>
    <w:tmpl w:val="AD0A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F2608"/>
    <w:multiLevelType w:val="hybridMultilevel"/>
    <w:tmpl w:val="0D34BFEE"/>
    <w:lvl w:ilvl="0" w:tplc="04090001">
      <w:start w:val="1"/>
      <w:numFmt w:val="bullet"/>
      <w:lvlText w:val=""/>
      <w:lvlJc w:val="left"/>
      <w:pPr>
        <w:ind w:left="720" w:hanging="360"/>
      </w:pPr>
      <w:rPr>
        <w:rFonts w:ascii="Symbol" w:hAnsi="Symbol" w:hint="default"/>
      </w:rPr>
    </w:lvl>
    <w:lvl w:ilvl="1" w:tplc="C136B02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379FA"/>
    <w:multiLevelType w:val="hybridMultilevel"/>
    <w:tmpl w:val="C9D48672"/>
    <w:lvl w:ilvl="0" w:tplc="9022EB5C">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A41C8"/>
    <w:multiLevelType w:val="hybridMultilevel"/>
    <w:tmpl w:val="4628F266"/>
    <w:lvl w:ilvl="0" w:tplc="375E9B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B70C5E"/>
    <w:multiLevelType w:val="hybridMultilevel"/>
    <w:tmpl w:val="89749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06094"/>
    <w:multiLevelType w:val="hybridMultilevel"/>
    <w:tmpl w:val="B3C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F5C63"/>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AB767A"/>
    <w:multiLevelType w:val="hybridMultilevel"/>
    <w:tmpl w:val="0482492E"/>
    <w:lvl w:ilvl="0" w:tplc="74648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4228F"/>
    <w:multiLevelType w:val="hybridMultilevel"/>
    <w:tmpl w:val="15769DD2"/>
    <w:lvl w:ilvl="0" w:tplc="74648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27ABC"/>
    <w:multiLevelType w:val="hybridMultilevel"/>
    <w:tmpl w:val="0D2A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82DF7"/>
    <w:multiLevelType w:val="hybridMultilevel"/>
    <w:tmpl w:val="3870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F224A"/>
    <w:multiLevelType w:val="hybridMultilevel"/>
    <w:tmpl w:val="6B2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A5BF6"/>
    <w:multiLevelType w:val="hybridMultilevel"/>
    <w:tmpl w:val="96A6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70470"/>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695B4C"/>
    <w:multiLevelType w:val="hybridMultilevel"/>
    <w:tmpl w:val="64B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D4D37"/>
    <w:multiLevelType w:val="hybridMultilevel"/>
    <w:tmpl w:val="DBEE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46726"/>
    <w:multiLevelType w:val="hybridMultilevel"/>
    <w:tmpl w:val="4FD89C78"/>
    <w:lvl w:ilvl="0" w:tplc="894A3CA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745D22"/>
    <w:multiLevelType w:val="hybridMultilevel"/>
    <w:tmpl w:val="413A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155CF"/>
    <w:multiLevelType w:val="hybridMultilevel"/>
    <w:tmpl w:val="A19C4F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404B53"/>
    <w:multiLevelType w:val="hybridMultilevel"/>
    <w:tmpl w:val="D36C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735EB"/>
    <w:multiLevelType w:val="hybridMultilevel"/>
    <w:tmpl w:val="89749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6045E"/>
    <w:multiLevelType w:val="hybridMultilevel"/>
    <w:tmpl w:val="334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F0F9F"/>
    <w:multiLevelType w:val="hybridMultilevel"/>
    <w:tmpl w:val="183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28"/>
  </w:num>
  <w:num w:numId="4">
    <w:abstractNumId w:val="22"/>
  </w:num>
  <w:num w:numId="5">
    <w:abstractNumId w:val="8"/>
  </w:num>
  <w:num w:numId="6">
    <w:abstractNumId w:val="29"/>
  </w:num>
  <w:num w:numId="7">
    <w:abstractNumId w:val="1"/>
  </w:num>
  <w:num w:numId="8">
    <w:abstractNumId w:val="44"/>
  </w:num>
  <w:num w:numId="9">
    <w:abstractNumId w:val="42"/>
  </w:num>
  <w:num w:numId="10">
    <w:abstractNumId w:val="18"/>
  </w:num>
  <w:num w:numId="11">
    <w:abstractNumId w:val="41"/>
  </w:num>
  <w:num w:numId="12">
    <w:abstractNumId w:val="12"/>
  </w:num>
  <w:num w:numId="13">
    <w:abstractNumId w:val="36"/>
  </w:num>
  <w:num w:numId="14">
    <w:abstractNumId w:val="2"/>
  </w:num>
  <w:num w:numId="15">
    <w:abstractNumId w:val="15"/>
  </w:num>
  <w:num w:numId="16">
    <w:abstractNumId w:val="4"/>
  </w:num>
  <w:num w:numId="17">
    <w:abstractNumId w:val="35"/>
  </w:num>
  <w:num w:numId="18">
    <w:abstractNumId w:val="16"/>
  </w:num>
  <w:num w:numId="19">
    <w:abstractNumId w:val="5"/>
  </w:num>
  <w:num w:numId="20">
    <w:abstractNumId w:val="40"/>
  </w:num>
  <w:num w:numId="21">
    <w:abstractNumId w:val="39"/>
  </w:num>
  <w:num w:numId="22">
    <w:abstractNumId w:val="17"/>
  </w:num>
  <w:num w:numId="23">
    <w:abstractNumId w:val="9"/>
  </w:num>
  <w:num w:numId="24">
    <w:abstractNumId w:val="14"/>
  </w:num>
  <w:num w:numId="25">
    <w:abstractNumId w:val="23"/>
  </w:num>
  <w:num w:numId="26">
    <w:abstractNumId w:val="32"/>
  </w:num>
  <w:num w:numId="27">
    <w:abstractNumId w:val="37"/>
  </w:num>
  <w:num w:numId="28">
    <w:abstractNumId w:val="24"/>
  </w:num>
  <w:num w:numId="29">
    <w:abstractNumId w:val="31"/>
  </w:num>
  <w:num w:numId="30">
    <w:abstractNumId w:val="30"/>
  </w:num>
  <w:num w:numId="31">
    <w:abstractNumId w:val="10"/>
  </w:num>
  <w:num w:numId="32">
    <w:abstractNumId w:val="13"/>
  </w:num>
  <w:num w:numId="33">
    <w:abstractNumId w:val="26"/>
  </w:num>
  <w:num w:numId="34">
    <w:abstractNumId w:val="0"/>
  </w:num>
  <w:num w:numId="35">
    <w:abstractNumId w:val="11"/>
  </w:num>
  <w:num w:numId="36">
    <w:abstractNumId w:val="7"/>
  </w:num>
  <w:num w:numId="37">
    <w:abstractNumId w:val="3"/>
  </w:num>
  <w:num w:numId="38">
    <w:abstractNumId w:val="33"/>
  </w:num>
  <w:num w:numId="39">
    <w:abstractNumId w:val="6"/>
  </w:num>
  <w:num w:numId="40">
    <w:abstractNumId w:val="34"/>
  </w:num>
  <w:num w:numId="41">
    <w:abstractNumId w:val="19"/>
  </w:num>
  <w:num w:numId="42">
    <w:abstractNumId w:val="21"/>
  </w:num>
  <w:num w:numId="43">
    <w:abstractNumId w:val="20"/>
  </w:num>
  <w:num w:numId="44">
    <w:abstractNumId w:val="25"/>
  </w:num>
  <w:num w:numId="45">
    <w:abstractNumId w:val="4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10"/>
  <w:displayHorizontalDrawingGridEvery w:val="2"/>
  <w:characterSpacingControl w:val="doNotCompress"/>
  <w:compat/>
  <w:rsids>
    <w:rsidRoot w:val="00263706"/>
    <w:rsid w:val="00005FDD"/>
    <w:rsid w:val="00007E46"/>
    <w:rsid w:val="00062A7A"/>
    <w:rsid w:val="0007785C"/>
    <w:rsid w:val="001067E4"/>
    <w:rsid w:val="00113901"/>
    <w:rsid w:val="00115199"/>
    <w:rsid w:val="0013402F"/>
    <w:rsid w:val="00162DB3"/>
    <w:rsid w:val="001929CA"/>
    <w:rsid w:val="0023539C"/>
    <w:rsid w:val="00263706"/>
    <w:rsid w:val="0027693B"/>
    <w:rsid w:val="002C0096"/>
    <w:rsid w:val="002E6A49"/>
    <w:rsid w:val="0034776F"/>
    <w:rsid w:val="00386944"/>
    <w:rsid w:val="003B1345"/>
    <w:rsid w:val="003F2D1B"/>
    <w:rsid w:val="00421F8A"/>
    <w:rsid w:val="00447BBC"/>
    <w:rsid w:val="00484FC5"/>
    <w:rsid w:val="004A0FF2"/>
    <w:rsid w:val="004B69B4"/>
    <w:rsid w:val="004C22AF"/>
    <w:rsid w:val="004E5892"/>
    <w:rsid w:val="00500304"/>
    <w:rsid w:val="005238F8"/>
    <w:rsid w:val="00524F42"/>
    <w:rsid w:val="00551CDF"/>
    <w:rsid w:val="00557BD4"/>
    <w:rsid w:val="005665D0"/>
    <w:rsid w:val="005706C2"/>
    <w:rsid w:val="0058288D"/>
    <w:rsid w:val="005C6757"/>
    <w:rsid w:val="005D5B5C"/>
    <w:rsid w:val="005E5BED"/>
    <w:rsid w:val="006007BD"/>
    <w:rsid w:val="00620138"/>
    <w:rsid w:val="0062797D"/>
    <w:rsid w:val="00681DD3"/>
    <w:rsid w:val="00686F55"/>
    <w:rsid w:val="006B084B"/>
    <w:rsid w:val="006D19A4"/>
    <w:rsid w:val="006F28AB"/>
    <w:rsid w:val="00735DC3"/>
    <w:rsid w:val="00737F9D"/>
    <w:rsid w:val="00751F9B"/>
    <w:rsid w:val="00756888"/>
    <w:rsid w:val="00757112"/>
    <w:rsid w:val="00776924"/>
    <w:rsid w:val="00792DEA"/>
    <w:rsid w:val="007939DA"/>
    <w:rsid w:val="0079560E"/>
    <w:rsid w:val="007D0877"/>
    <w:rsid w:val="007D0E93"/>
    <w:rsid w:val="00805E47"/>
    <w:rsid w:val="0080612B"/>
    <w:rsid w:val="00847A34"/>
    <w:rsid w:val="00887A66"/>
    <w:rsid w:val="00890543"/>
    <w:rsid w:val="008C4529"/>
    <w:rsid w:val="008D28D6"/>
    <w:rsid w:val="009005D7"/>
    <w:rsid w:val="00926AE7"/>
    <w:rsid w:val="009A110E"/>
    <w:rsid w:val="009B774D"/>
    <w:rsid w:val="00A04205"/>
    <w:rsid w:val="00A13AC4"/>
    <w:rsid w:val="00A27CCB"/>
    <w:rsid w:val="00A306A9"/>
    <w:rsid w:val="00A5407B"/>
    <w:rsid w:val="00A712B4"/>
    <w:rsid w:val="00A73C4F"/>
    <w:rsid w:val="00A841AE"/>
    <w:rsid w:val="00AB51A5"/>
    <w:rsid w:val="00AB5B64"/>
    <w:rsid w:val="00AD023C"/>
    <w:rsid w:val="00B025C1"/>
    <w:rsid w:val="00B20C60"/>
    <w:rsid w:val="00B315FF"/>
    <w:rsid w:val="00B7352E"/>
    <w:rsid w:val="00B84D5C"/>
    <w:rsid w:val="00BA1531"/>
    <w:rsid w:val="00BA18C4"/>
    <w:rsid w:val="00BB0E37"/>
    <w:rsid w:val="00BC2AC1"/>
    <w:rsid w:val="00BF169D"/>
    <w:rsid w:val="00C3778D"/>
    <w:rsid w:val="00C63E89"/>
    <w:rsid w:val="00CA2AFF"/>
    <w:rsid w:val="00CE416F"/>
    <w:rsid w:val="00CF57FD"/>
    <w:rsid w:val="00D20C1F"/>
    <w:rsid w:val="00D523B2"/>
    <w:rsid w:val="00D52A0E"/>
    <w:rsid w:val="00D5530E"/>
    <w:rsid w:val="00D72274"/>
    <w:rsid w:val="00DB1357"/>
    <w:rsid w:val="00E04BD7"/>
    <w:rsid w:val="00E129C3"/>
    <w:rsid w:val="00E16058"/>
    <w:rsid w:val="00E4042D"/>
    <w:rsid w:val="00E64644"/>
    <w:rsid w:val="00E6679D"/>
    <w:rsid w:val="00EB1833"/>
    <w:rsid w:val="00EC07B0"/>
    <w:rsid w:val="00F054F8"/>
    <w:rsid w:val="00F40CFB"/>
    <w:rsid w:val="00F45870"/>
    <w:rsid w:val="00F52929"/>
    <w:rsid w:val="00F62767"/>
    <w:rsid w:val="00FB1123"/>
    <w:rsid w:val="00FD02DF"/>
  </w:rsids>
  <m:mathPr>
    <m:mathFont m:val="Aetna-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B6"/>
  </w:style>
  <w:style w:type="paragraph" w:styleId="Heading1">
    <w:name w:val="heading 1"/>
    <w:basedOn w:val="Normal"/>
    <w:next w:val="Normal"/>
    <w:link w:val="Heading1Char"/>
    <w:uiPriority w:val="9"/>
    <w:qFormat/>
    <w:rsid w:val="00271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F0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3CF"/>
    <w:pPr>
      <w:ind w:left="720"/>
      <w:contextualSpacing/>
    </w:pPr>
  </w:style>
  <w:style w:type="paragraph" w:styleId="BalloonText">
    <w:name w:val="Balloon Text"/>
    <w:basedOn w:val="Normal"/>
    <w:link w:val="BalloonTextChar"/>
    <w:uiPriority w:val="99"/>
    <w:semiHidden/>
    <w:unhideWhenUsed/>
    <w:rsid w:val="00476FEA"/>
    <w:rPr>
      <w:rFonts w:ascii="Tahoma" w:hAnsi="Tahoma" w:cs="Tahoma"/>
      <w:sz w:val="16"/>
      <w:szCs w:val="16"/>
    </w:rPr>
  </w:style>
  <w:style w:type="character" w:customStyle="1" w:styleId="BalloonTextChar">
    <w:name w:val="Balloon Text Char"/>
    <w:basedOn w:val="DefaultParagraphFont"/>
    <w:link w:val="BalloonText"/>
    <w:uiPriority w:val="99"/>
    <w:semiHidden/>
    <w:rsid w:val="00476FEA"/>
    <w:rPr>
      <w:rFonts w:ascii="Tahoma" w:hAnsi="Tahoma" w:cs="Tahoma"/>
      <w:sz w:val="16"/>
      <w:szCs w:val="16"/>
    </w:rPr>
  </w:style>
  <w:style w:type="character" w:customStyle="1" w:styleId="Heading1Char">
    <w:name w:val="Heading 1 Char"/>
    <w:basedOn w:val="DefaultParagraphFont"/>
    <w:link w:val="Heading1"/>
    <w:uiPriority w:val="9"/>
    <w:rsid w:val="00271A3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E55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835684">
      <w:bodyDiv w:val="1"/>
      <w:marLeft w:val="0"/>
      <w:marRight w:val="0"/>
      <w:marTop w:val="0"/>
      <w:marBottom w:val="0"/>
      <w:divBdr>
        <w:top w:val="none" w:sz="0" w:space="0" w:color="auto"/>
        <w:left w:val="none" w:sz="0" w:space="0" w:color="auto"/>
        <w:bottom w:val="none" w:sz="0" w:space="0" w:color="auto"/>
        <w:right w:val="none" w:sz="0" w:space="0" w:color="auto"/>
      </w:divBdr>
    </w:div>
    <w:div w:id="355808413">
      <w:bodyDiv w:val="1"/>
      <w:marLeft w:val="0"/>
      <w:marRight w:val="0"/>
      <w:marTop w:val="0"/>
      <w:marBottom w:val="0"/>
      <w:divBdr>
        <w:top w:val="none" w:sz="0" w:space="0" w:color="auto"/>
        <w:left w:val="none" w:sz="0" w:space="0" w:color="auto"/>
        <w:bottom w:val="none" w:sz="0" w:space="0" w:color="auto"/>
        <w:right w:val="none" w:sz="0" w:space="0" w:color="auto"/>
      </w:divBdr>
      <w:divsChild>
        <w:div w:id="1751465725">
          <w:marLeft w:val="547"/>
          <w:marRight w:val="0"/>
          <w:marTop w:val="115"/>
          <w:marBottom w:val="0"/>
          <w:divBdr>
            <w:top w:val="none" w:sz="0" w:space="0" w:color="auto"/>
            <w:left w:val="none" w:sz="0" w:space="0" w:color="auto"/>
            <w:bottom w:val="none" w:sz="0" w:space="0" w:color="auto"/>
            <w:right w:val="none" w:sz="0" w:space="0" w:color="auto"/>
          </w:divBdr>
        </w:div>
      </w:divsChild>
    </w:div>
    <w:div w:id="356735416">
      <w:bodyDiv w:val="1"/>
      <w:marLeft w:val="0"/>
      <w:marRight w:val="0"/>
      <w:marTop w:val="0"/>
      <w:marBottom w:val="0"/>
      <w:divBdr>
        <w:top w:val="none" w:sz="0" w:space="0" w:color="auto"/>
        <w:left w:val="none" w:sz="0" w:space="0" w:color="auto"/>
        <w:bottom w:val="none" w:sz="0" w:space="0" w:color="auto"/>
        <w:right w:val="none" w:sz="0" w:space="0" w:color="auto"/>
      </w:divBdr>
    </w:div>
    <w:div w:id="913323415">
      <w:bodyDiv w:val="1"/>
      <w:marLeft w:val="0"/>
      <w:marRight w:val="0"/>
      <w:marTop w:val="0"/>
      <w:marBottom w:val="0"/>
      <w:divBdr>
        <w:top w:val="none" w:sz="0" w:space="0" w:color="auto"/>
        <w:left w:val="none" w:sz="0" w:space="0" w:color="auto"/>
        <w:bottom w:val="none" w:sz="0" w:space="0" w:color="auto"/>
        <w:right w:val="none" w:sz="0" w:space="0" w:color="auto"/>
      </w:divBdr>
    </w:div>
    <w:div w:id="923612166">
      <w:bodyDiv w:val="1"/>
      <w:marLeft w:val="0"/>
      <w:marRight w:val="0"/>
      <w:marTop w:val="0"/>
      <w:marBottom w:val="0"/>
      <w:divBdr>
        <w:top w:val="none" w:sz="0" w:space="0" w:color="auto"/>
        <w:left w:val="none" w:sz="0" w:space="0" w:color="auto"/>
        <w:bottom w:val="none" w:sz="0" w:space="0" w:color="auto"/>
        <w:right w:val="none" w:sz="0" w:space="0" w:color="auto"/>
      </w:divBdr>
    </w:div>
    <w:div w:id="1308851427">
      <w:bodyDiv w:val="1"/>
      <w:marLeft w:val="0"/>
      <w:marRight w:val="0"/>
      <w:marTop w:val="0"/>
      <w:marBottom w:val="0"/>
      <w:divBdr>
        <w:top w:val="none" w:sz="0" w:space="0" w:color="auto"/>
        <w:left w:val="none" w:sz="0" w:space="0" w:color="auto"/>
        <w:bottom w:val="none" w:sz="0" w:space="0" w:color="auto"/>
        <w:right w:val="none" w:sz="0" w:space="0" w:color="auto"/>
      </w:divBdr>
    </w:div>
    <w:div w:id="1444301407">
      <w:bodyDiv w:val="1"/>
      <w:marLeft w:val="0"/>
      <w:marRight w:val="0"/>
      <w:marTop w:val="0"/>
      <w:marBottom w:val="0"/>
      <w:divBdr>
        <w:top w:val="none" w:sz="0" w:space="0" w:color="auto"/>
        <w:left w:val="none" w:sz="0" w:space="0" w:color="auto"/>
        <w:bottom w:val="none" w:sz="0" w:space="0" w:color="auto"/>
        <w:right w:val="none" w:sz="0" w:space="0" w:color="auto"/>
      </w:divBdr>
    </w:div>
    <w:div w:id="1951744404">
      <w:bodyDiv w:val="1"/>
      <w:marLeft w:val="0"/>
      <w:marRight w:val="0"/>
      <w:marTop w:val="0"/>
      <w:marBottom w:val="0"/>
      <w:divBdr>
        <w:top w:val="none" w:sz="0" w:space="0" w:color="auto"/>
        <w:left w:val="none" w:sz="0" w:space="0" w:color="auto"/>
        <w:bottom w:val="none" w:sz="0" w:space="0" w:color="auto"/>
        <w:right w:val="none" w:sz="0" w:space="0" w:color="auto"/>
      </w:divBdr>
      <w:divsChild>
        <w:div w:id="157042756">
          <w:marLeft w:val="547"/>
          <w:marRight w:val="0"/>
          <w:marTop w:val="115"/>
          <w:marBottom w:val="0"/>
          <w:divBdr>
            <w:top w:val="none" w:sz="0" w:space="0" w:color="auto"/>
            <w:left w:val="none" w:sz="0" w:space="0" w:color="auto"/>
            <w:bottom w:val="none" w:sz="0" w:space="0" w:color="auto"/>
            <w:right w:val="none" w:sz="0" w:space="0" w:color="auto"/>
          </w:divBdr>
        </w:div>
      </w:divsChild>
    </w:div>
    <w:div w:id="2076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jchrislee:Library:Mail%20Download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TEMPLATE.dotx</Template>
  <TotalTime>85</TotalTime>
  <Pages>8</Pages>
  <Words>2095</Words>
  <Characters>11943</Characters>
  <Application>Microsoft Macintosh Word</Application>
  <DocSecurity>0</DocSecurity>
  <Lines>99</Lines>
  <Paragraphs>23</Paragraphs>
  <ScaleCrop>false</ScaleCrop>
  <Company>FCSS</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 Wilson</dc:creator>
  <cp:lastModifiedBy>NaJuana Lee</cp:lastModifiedBy>
  <cp:revision>17</cp:revision>
  <cp:lastPrinted>2012-06-13T00:11:00Z</cp:lastPrinted>
  <dcterms:created xsi:type="dcterms:W3CDTF">2012-08-20T21:45:00Z</dcterms:created>
  <dcterms:modified xsi:type="dcterms:W3CDTF">2012-08-20T23:38:00Z</dcterms:modified>
</cp:coreProperties>
</file>