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C" w:rsidRDefault="001453AC" w:rsidP="001453AC">
      <w:pPr>
        <w:pStyle w:val="Heading1"/>
      </w:pPr>
      <w:r>
        <w:t>7</w:t>
      </w:r>
      <w:r w:rsidRPr="00A23901">
        <w:rPr>
          <w:vertAlign w:val="superscript"/>
        </w:rPr>
        <w:t>th</w:t>
      </w:r>
      <w:r>
        <w:t xml:space="preserve"> Grade Visual Art Scope and Sequence 2012-13 v.1</w:t>
      </w:r>
      <w:bookmarkStart w:id="0" w:name="_GoBack"/>
      <w:bookmarkEnd w:id="0"/>
    </w:p>
    <w:p w:rsidR="005C352E" w:rsidRDefault="005C352E" w:rsidP="005C352E"/>
    <w:p w:rsidR="005C352E" w:rsidRPr="008262D6" w:rsidRDefault="005C352E" w:rsidP="005C352E">
      <w:pPr>
        <w:pStyle w:val="Default"/>
        <w:rPr>
          <w:b/>
          <w:bCs/>
          <w:sz w:val="23"/>
          <w:szCs w:val="23"/>
          <w:u w:val="single"/>
        </w:rPr>
      </w:pPr>
      <w:r w:rsidRPr="008262D6">
        <w:rPr>
          <w:b/>
          <w:bCs/>
          <w:sz w:val="23"/>
          <w:szCs w:val="23"/>
          <w:u w:val="single"/>
        </w:rPr>
        <w:t>ACRONYM KEY</w:t>
      </w:r>
    </w:p>
    <w:p w:rsidR="003A3B78" w:rsidRDefault="003A3B78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AWL: Academic Word List 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CCGPS: Common Core Georgia Performance Standards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–R: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>g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–W: </w:t>
      </w:r>
      <w:r w:rsidRPr="008262D6">
        <w:rPr>
          <w:b/>
          <w:bCs/>
          <w:sz w:val="23"/>
          <w:szCs w:val="23"/>
        </w:rPr>
        <w:t>College and Career Readiness Anchor Standards for Writing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–SL: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Speaking and Listening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CIM: Creativity Instructional Matrix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GPS: Georgia Performance Standards</w:t>
      </w:r>
    </w:p>
    <w:p w:rsidR="00D40F8C" w:rsidRDefault="00D40F8C" w:rsidP="00D40F8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VTS: Visual Thinking Strategies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</w:p>
    <w:p w:rsidR="005C352E" w:rsidRDefault="005C352E" w:rsidP="005C352E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R. 5 =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 xml:space="preserve">g #5 (Craft and Structure):  </w:t>
      </w:r>
      <w:r w:rsidRPr="00A17BFC">
        <w:rPr>
          <w:bCs/>
          <w:sz w:val="23"/>
          <w:szCs w:val="23"/>
        </w:rPr>
        <w:t>Analyze the structure of texts, including how specific sentences, paragraphs, and larger portions of the text (e.g., a section, chapter, scene, or stanza) relate to each other and the whole.</w:t>
      </w:r>
    </w:p>
    <w:p w:rsidR="005C352E" w:rsidRPr="00A17BFC" w:rsidRDefault="005C352E" w:rsidP="005C352E">
      <w:pPr>
        <w:pStyle w:val="Default"/>
        <w:rPr>
          <w:rFonts w:ascii="Arial" w:hAnsi="Arial" w:cs="Arial"/>
          <w:spacing w:val="12"/>
          <w:sz w:val="15"/>
          <w:szCs w:val="15"/>
        </w:rPr>
      </w:pPr>
      <w:r>
        <w:rPr>
          <w:b/>
          <w:bCs/>
          <w:sz w:val="23"/>
          <w:szCs w:val="23"/>
        </w:rPr>
        <w:t xml:space="preserve">Example: CCRAS – W. 2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Writing #2 (Text Type and Purposes): </w:t>
      </w:r>
      <w:r w:rsidRPr="00A17BFC">
        <w:rPr>
          <w:bCs/>
          <w:sz w:val="23"/>
          <w:szCs w:val="23"/>
        </w:rPr>
        <w:t>Write informative/explanatory texts to examine and convey complex ideas and information clearly and accurately through the effective selection, organization, and analysis of content.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W. 7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Writing #7 (Research to Build and Present Knowledge):</w:t>
      </w:r>
      <w:r w:rsidRPr="00A07F89">
        <w:t xml:space="preserve"> </w:t>
      </w:r>
      <w:r w:rsidRPr="00A07F89">
        <w:rPr>
          <w:bCs/>
          <w:sz w:val="23"/>
          <w:szCs w:val="23"/>
        </w:rPr>
        <w:t>Conduct short as well as more sustained research projects based on focused questions, demonstrating understanding of the subject under investigation.</w:t>
      </w:r>
      <w:r>
        <w:rPr>
          <w:b/>
          <w:bCs/>
          <w:sz w:val="23"/>
          <w:szCs w:val="23"/>
        </w:rPr>
        <w:t xml:space="preserve"> 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SL. 1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Speaking and </w:t>
      </w:r>
      <w:proofErr w:type="gramStart"/>
      <w:r>
        <w:rPr>
          <w:b/>
          <w:bCs/>
          <w:sz w:val="23"/>
          <w:szCs w:val="23"/>
        </w:rPr>
        <w:t>Listening  #</w:t>
      </w:r>
      <w:proofErr w:type="gramEnd"/>
      <w:r>
        <w:rPr>
          <w:b/>
          <w:bCs/>
          <w:sz w:val="23"/>
          <w:szCs w:val="23"/>
        </w:rPr>
        <w:t>1 (Comprehension and Collaboration):</w:t>
      </w:r>
      <w:r w:rsidRPr="00A07F89">
        <w:t xml:space="preserve"> </w:t>
      </w:r>
      <w:r w:rsidRPr="00517FA0">
        <w:rPr>
          <w:bCs/>
          <w:sz w:val="23"/>
          <w:szCs w:val="23"/>
        </w:rPr>
        <w:t>Prepare for and participate effectively in a range of conversations and collaborations with diverse partners, building on others’ ideas and expressing their own clearly and persuasively.</w:t>
      </w:r>
    </w:p>
    <w:p w:rsidR="005C352E" w:rsidRDefault="005C352E" w:rsidP="005C352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</w:t>
      </w:r>
      <w:r w:rsidRPr="00A17BFC">
        <w:rPr>
          <w:rFonts w:asciiTheme="minorHAnsi" w:hAnsiTheme="minorHAnsi" w:cstheme="minorBidi"/>
          <w:b/>
          <w:bCs/>
          <w:color w:val="auto"/>
          <w:sz w:val="23"/>
          <w:szCs w:val="23"/>
        </w:rPr>
        <w:t>CIM: S2.5</w:t>
      </w:r>
      <w:r>
        <w:t xml:space="preserve"> </w:t>
      </w:r>
      <w:r w:rsidRPr="00A17BFC">
        <w:rPr>
          <w:b/>
        </w:rPr>
        <w:t xml:space="preserve">= Creativity Instructional Matrix, Stage 2, </w:t>
      </w:r>
      <w:proofErr w:type="gramStart"/>
      <w:r w:rsidRPr="00A17BFC">
        <w:rPr>
          <w:b/>
        </w:rPr>
        <w:t>Cognitive</w:t>
      </w:r>
      <w:proofErr w:type="gramEnd"/>
      <w:r w:rsidRPr="00A17BFC">
        <w:rPr>
          <w:b/>
        </w:rPr>
        <w:t xml:space="preserve"> Skill #5:</w:t>
      </w:r>
      <w:r>
        <w:t xml:space="preserve"> </w:t>
      </w:r>
      <w:r w:rsidRPr="00A17BFC">
        <w:rPr>
          <w:bCs/>
          <w:sz w:val="23"/>
          <w:szCs w:val="23"/>
        </w:rPr>
        <w:t>Questions hierarchies of value and logic by critiquing and producing artworks.</w:t>
      </w:r>
    </w:p>
    <w:p w:rsidR="005C352E" w:rsidRPr="005C352E" w:rsidRDefault="005C352E" w:rsidP="005C35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"/>
        <w:gridCol w:w="1258"/>
        <w:gridCol w:w="2161"/>
        <w:gridCol w:w="1530"/>
        <w:gridCol w:w="7315"/>
      </w:tblGrid>
      <w:tr w:rsidR="001453AC" w:rsidRPr="00060FE6" w:rsidTr="00FD44BC">
        <w:tc>
          <w:tcPr>
            <w:tcW w:w="5000" w:type="pct"/>
            <w:gridSpan w:val="5"/>
            <w:shd w:val="clear" w:color="auto" w:fill="EEECE1"/>
          </w:tcPr>
          <w:p w:rsidR="001453AC" w:rsidRPr="00060FE6" w:rsidRDefault="001453AC" w:rsidP="00FD44BC">
            <w:pPr>
              <w:rPr>
                <w:b/>
              </w:rPr>
            </w:pPr>
            <w:r>
              <w:rPr>
                <w:b/>
              </w:rPr>
              <w:t>9 Week Time line</w:t>
            </w:r>
          </w:p>
        </w:tc>
      </w:tr>
      <w:tr w:rsidR="001453AC" w:rsidRPr="00060FE6" w:rsidTr="001453AC">
        <w:tc>
          <w:tcPr>
            <w:tcW w:w="351" w:type="pct"/>
            <w:shd w:val="clear" w:color="auto" w:fill="EEECE1"/>
            <w:vAlign w:val="center"/>
          </w:tcPr>
          <w:p w:rsidR="001453AC" w:rsidRPr="00060FE6" w:rsidRDefault="001453AC" w:rsidP="00FD44BC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77" w:type="pct"/>
            <w:shd w:val="clear" w:color="auto" w:fill="EEECE1"/>
          </w:tcPr>
          <w:p w:rsidR="001453AC" w:rsidRDefault="001453AC" w:rsidP="001453AC">
            <w:pPr>
              <w:rPr>
                <w:b/>
              </w:rPr>
            </w:pPr>
            <w:r>
              <w:rPr>
                <w:b/>
              </w:rPr>
              <w:t>SLO Alignment</w:t>
            </w:r>
          </w:p>
        </w:tc>
        <w:tc>
          <w:tcPr>
            <w:tcW w:w="819" w:type="pct"/>
            <w:shd w:val="clear" w:color="auto" w:fill="EEECE1"/>
            <w:vAlign w:val="center"/>
          </w:tcPr>
          <w:p w:rsidR="001453AC" w:rsidRPr="00060FE6" w:rsidRDefault="00F43B67" w:rsidP="00FD44BC">
            <w:pPr>
              <w:rPr>
                <w:b/>
              </w:rPr>
            </w:pPr>
            <w:r>
              <w:rPr>
                <w:b/>
              </w:rPr>
              <w:t xml:space="preserve">GPS and </w:t>
            </w:r>
            <w:r w:rsidR="001453AC">
              <w:rPr>
                <w:b/>
              </w:rPr>
              <w:t>CCGPS Alignment</w:t>
            </w:r>
          </w:p>
        </w:tc>
        <w:tc>
          <w:tcPr>
            <w:tcW w:w="580" w:type="pct"/>
            <w:shd w:val="clear" w:color="auto" w:fill="EEECE1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t>Unit Theme</w:t>
            </w:r>
          </w:p>
        </w:tc>
        <w:tc>
          <w:tcPr>
            <w:tcW w:w="2773" w:type="pct"/>
            <w:shd w:val="clear" w:color="auto" w:fill="EEECE1"/>
            <w:vAlign w:val="center"/>
          </w:tcPr>
          <w:p w:rsidR="001453AC" w:rsidRPr="00060FE6" w:rsidRDefault="001453AC" w:rsidP="00FD44BC">
            <w:pPr>
              <w:rPr>
                <w:b/>
              </w:rPr>
            </w:pPr>
            <w:r>
              <w:rPr>
                <w:b/>
              </w:rPr>
              <w:t>Concepts/Skills/Activities</w:t>
            </w:r>
          </w:p>
        </w:tc>
      </w:tr>
      <w:tr w:rsidR="001453AC" w:rsidRPr="00060FE6" w:rsidTr="00AC3127">
        <w:trPr>
          <w:trHeight w:val="1682"/>
        </w:trPr>
        <w:tc>
          <w:tcPr>
            <w:tcW w:w="351" w:type="pct"/>
            <w:vAlign w:val="center"/>
          </w:tcPr>
          <w:p w:rsidR="001453AC" w:rsidRPr="00060FE6" w:rsidRDefault="001453AC" w:rsidP="00FD44BC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77" w:type="pct"/>
            <w:vAlign w:val="center"/>
          </w:tcPr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#15, 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#16,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3127">
              <w:rPr>
                <w:b/>
              </w:rPr>
              <w:t>#20</w:t>
            </w:r>
          </w:p>
          <w:p w:rsidR="001453AC" w:rsidRPr="00060FE6" w:rsidRDefault="00AC3127" w:rsidP="00AC3127">
            <w:pPr>
              <w:jc w:val="center"/>
              <w:rPr>
                <w:b/>
              </w:rPr>
            </w:pPr>
            <w:r w:rsidRPr="00AC3127">
              <w:t xml:space="preserve">DOK Level </w:t>
            </w:r>
            <w:r>
              <w:t>3</w:t>
            </w:r>
          </w:p>
        </w:tc>
        <w:tc>
          <w:tcPr>
            <w:tcW w:w="819" w:type="pct"/>
            <w:vAlign w:val="center"/>
          </w:tcPr>
          <w:p w:rsidR="00524BE4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t>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 xml:space="preserve">Critiques artworks </w:t>
            </w:r>
          </w:p>
          <w:p w:rsidR="0093130A" w:rsidRPr="0051703E" w:rsidRDefault="0093130A" w:rsidP="00D02DC5"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 xml:space="preserve">Develops </w:t>
            </w:r>
            <w:r>
              <w:rPr>
                <w:sz w:val="16"/>
                <w:szCs w:val="16"/>
              </w:rPr>
              <w:t>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 xml:space="preserve">CCGPS: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D02DC5" w:rsidRDefault="005C352E" w:rsidP="00D02DC5">
            <w:pPr>
              <w:rPr>
                <w:b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F43B67" w:rsidRPr="00060FE6" w:rsidRDefault="00D02DC5" w:rsidP="00D02DC5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93130A">
              <w:rPr>
                <w:b/>
                <w:color w:val="CC0066"/>
              </w:rPr>
              <w:t xml:space="preserve"> </w:t>
            </w:r>
            <w:r w:rsidR="0093130A" w:rsidRPr="0093130A">
              <w:rPr>
                <w:bCs/>
                <w:sz w:val="23"/>
                <w:szCs w:val="23"/>
              </w:rPr>
              <w:t>S2.2</w:t>
            </w:r>
            <w:r w:rsidR="0093130A">
              <w:t xml:space="preserve"> </w:t>
            </w:r>
            <w:r w:rsidR="0093130A" w:rsidRPr="0093130A">
              <w:rPr>
                <w:sz w:val="16"/>
                <w:szCs w:val="16"/>
              </w:rPr>
              <w:t>Adapts/uses a visual language to connect one idea to other ideas using a range of strategies</w:t>
            </w:r>
            <w:r w:rsidR="0093130A">
              <w:rPr>
                <w:sz w:val="16"/>
                <w:szCs w:val="16"/>
              </w:rPr>
              <w:t xml:space="preserve">; </w:t>
            </w:r>
            <w:r w:rsidR="0093130A" w:rsidRPr="0093130A">
              <w:rPr>
                <w:sz w:val="16"/>
                <w:szCs w:val="16"/>
              </w:rPr>
              <w:t>seeks/employs visual and conceptual patterns to make connections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t>Creative Thinking</w:t>
            </w:r>
          </w:p>
        </w:tc>
        <w:tc>
          <w:tcPr>
            <w:tcW w:w="2773" w:type="pct"/>
          </w:tcPr>
          <w:p w:rsidR="001453AC" w:rsidRPr="00D02DC5" w:rsidRDefault="001453AC" w:rsidP="00FD44BC">
            <w:pPr>
              <w:rPr>
                <w:b/>
                <w:color w:val="FF0000"/>
              </w:rPr>
            </w:pPr>
            <w:r w:rsidRPr="00D02DC5">
              <w:rPr>
                <w:b/>
                <w:color w:val="FF0000"/>
              </w:rPr>
              <w:t>CKV Pre-Test</w:t>
            </w:r>
          </w:p>
          <w:p w:rsidR="001453AC" w:rsidRDefault="001453AC" w:rsidP="00FD44BC">
            <w:r w:rsidRPr="00D02DC5">
              <w:rPr>
                <w:b/>
                <w:color w:val="C00000"/>
              </w:rPr>
              <w:t>Concepts</w:t>
            </w:r>
            <w:r>
              <w:t>: Structural and Functional Visual Analogies</w:t>
            </w:r>
          </w:p>
          <w:p w:rsidR="001453AC" w:rsidRDefault="001453AC" w:rsidP="00FD44BC">
            <w:r w:rsidRPr="00430B95">
              <w:rPr>
                <w:b/>
                <w:color w:val="FF0000"/>
              </w:rPr>
              <w:t>Activities</w:t>
            </w:r>
            <w:r>
              <w:t>: VTS Images 1 &amp; 2; Visual-Verbal Journal</w:t>
            </w:r>
          </w:p>
          <w:p w:rsidR="001453AC" w:rsidRDefault="001453AC" w:rsidP="00FD44BC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 xml:space="preserve">Robert </w:t>
            </w:r>
            <w:proofErr w:type="spellStart"/>
            <w:r w:rsidR="001453AC">
              <w:t>Arenson</w:t>
            </w:r>
            <w:proofErr w:type="spellEnd"/>
            <w:r w:rsidR="001453AC">
              <w:t>; Willie Cole</w:t>
            </w:r>
          </w:p>
          <w:p w:rsidR="00430B95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530"/>
        </w:trPr>
        <w:tc>
          <w:tcPr>
            <w:tcW w:w="351" w:type="pct"/>
            <w:vAlign w:val="center"/>
          </w:tcPr>
          <w:p w:rsidR="001453AC" w:rsidRPr="00060FE6" w:rsidRDefault="001453AC" w:rsidP="00FD44BC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477" w:type="pct"/>
            <w:vAlign w:val="center"/>
          </w:tcPr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#12,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2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 #13, 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#14, </w:t>
            </w:r>
          </w:p>
          <w:p w:rsidR="00AC3127" w:rsidRDefault="00AC3127" w:rsidP="00AC3127">
            <w:pPr>
              <w:jc w:val="center"/>
              <w:rPr>
                <w:b/>
              </w:rPr>
            </w:pPr>
            <w:r w:rsidRPr="00AC3127">
              <w:t xml:space="preserve">DOK Level </w:t>
            </w:r>
            <w:r>
              <w:t>3</w:t>
            </w:r>
          </w:p>
          <w:p w:rsidR="00AC3127" w:rsidRDefault="001453AC" w:rsidP="00AC3127">
            <w:pPr>
              <w:jc w:val="center"/>
            </w:pPr>
            <w:r>
              <w:rPr>
                <w:b/>
              </w:rPr>
              <w:t>#17,</w:t>
            </w:r>
            <w:r w:rsidR="00AC3127" w:rsidRPr="00AC3127">
              <w:t xml:space="preserve"> 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2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C3127">
              <w:rPr>
                <w:b/>
              </w:rPr>
              <w:t>#20</w:t>
            </w:r>
          </w:p>
          <w:p w:rsidR="001453AC" w:rsidRPr="00060FE6" w:rsidRDefault="00AC3127" w:rsidP="00AC3127">
            <w:pPr>
              <w:jc w:val="center"/>
              <w:rPr>
                <w:b/>
              </w:rPr>
            </w:pPr>
            <w:r w:rsidRPr="00AC3127">
              <w:t xml:space="preserve">DOK Level </w:t>
            </w:r>
            <w:r>
              <w:t>3</w:t>
            </w:r>
          </w:p>
        </w:tc>
        <w:tc>
          <w:tcPr>
            <w:tcW w:w="819" w:type="pct"/>
            <w:vAlign w:val="center"/>
          </w:tcPr>
          <w:p w:rsidR="00524BE4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524BE4" w:rsidRDefault="00524BE4" w:rsidP="00D02DC5">
            <w:pPr>
              <w:rPr>
                <w:sz w:val="23"/>
                <w:szCs w:val="23"/>
              </w:rPr>
            </w:pPr>
            <w:r w:rsidRPr="00524BE4">
              <w:t>VA7PR.1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rPr>
                <w:sz w:val="16"/>
                <w:szCs w:val="16"/>
              </w:rPr>
              <w:t>Understands and applies media, techniques, and processes</w:t>
            </w:r>
            <w:r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 xml:space="preserve">Develops </w:t>
            </w:r>
            <w:r>
              <w:rPr>
                <w:sz w:val="16"/>
                <w:szCs w:val="16"/>
              </w:rPr>
              <w:t>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93130A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93130A">
              <w:rPr>
                <w:b/>
                <w:color w:val="CC0066"/>
              </w:rPr>
              <w:t xml:space="preserve"> </w:t>
            </w:r>
            <w:r w:rsidR="0093130A" w:rsidRPr="0093130A">
              <w:rPr>
                <w:bCs/>
                <w:sz w:val="23"/>
                <w:szCs w:val="23"/>
              </w:rPr>
              <w:t>S2.1</w:t>
            </w:r>
            <w:r w:rsidR="0093130A" w:rsidRPr="0093130A">
              <w:rPr>
                <w:sz w:val="16"/>
                <w:szCs w:val="16"/>
              </w:rPr>
              <w:t xml:space="preserve">  Explains how changing an artwork’s visual language changes its meaning</w:t>
            </w:r>
          </w:p>
        </w:tc>
        <w:tc>
          <w:tcPr>
            <w:tcW w:w="580" w:type="pct"/>
          </w:tcPr>
          <w:p w:rsidR="001453AC" w:rsidRDefault="001453AC" w:rsidP="00FD44BC">
            <w:r>
              <w:t>Creative Thinking</w:t>
            </w:r>
          </w:p>
          <w:p w:rsidR="001453AC" w:rsidRDefault="001453AC" w:rsidP="00FD44BC"/>
          <w:p w:rsidR="001453AC" w:rsidRPr="00060FE6" w:rsidRDefault="001453AC" w:rsidP="00FD44BC">
            <w:r>
              <w:t>Drawing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 xml:space="preserve">Narrative Art, Point of View, Appropriation, Magnification, </w:t>
            </w:r>
            <w:proofErr w:type="spellStart"/>
            <w:r w:rsidR="001453AC">
              <w:t>Minification</w:t>
            </w:r>
            <w:proofErr w:type="spellEnd"/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3 &amp; 4; Visual-Verbal Journal</w:t>
            </w:r>
          </w:p>
          <w:p w:rsidR="001453AC" w:rsidRDefault="00430B95" w:rsidP="00FD44BC">
            <w:r w:rsidRPr="00430B95">
              <w:rPr>
                <w:b/>
                <w:color w:val="003300"/>
              </w:rPr>
              <w:t>Suggested Lesson</w:t>
            </w:r>
            <w:r>
              <w:t xml:space="preserve">: </w:t>
            </w:r>
            <w:r w:rsidR="001453AC">
              <w:t>Comic Strip or Story Board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proofErr w:type="spellStart"/>
            <w:r w:rsidR="001453AC">
              <w:t>Kehinde</w:t>
            </w:r>
            <w:proofErr w:type="spellEnd"/>
            <w:r w:rsidR="001453AC">
              <w:t xml:space="preserve"> Wiley, </w:t>
            </w:r>
            <w:proofErr w:type="spellStart"/>
            <w:r w:rsidR="001453AC">
              <w:t>Jaques</w:t>
            </w:r>
            <w:proofErr w:type="spellEnd"/>
            <w:r w:rsidR="001453AC">
              <w:t xml:space="preserve"> Louis David</w:t>
            </w:r>
          </w:p>
          <w:p w:rsidR="001453AC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1453AC">
              <w:t>99 Ways To Tell A Story (Madden)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170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lastRenderedPageBreak/>
              <w:t>Week 3</w:t>
            </w:r>
          </w:p>
        </w:tc>
        <w:tc>
          <w:tcPr>
            <w:tcW w:w="477" w:type="pct"/>
            <w:vAlign w:val="center"/>
          </w:tcPr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#1, </w:t>
            </w:r>
          </w:p>
          <w:p w:rsidR="00AC3127" w:rsidRPr="00AC3127" w:rsidRDefault="00AC3127" w:rsidP="00AC3127">
            <w:pPr>
              <w:jc w:val="center"/>
            </w:pPr>
            <w:r w:rsidRPr="00AC3127">
              <w:t>DOK Level 1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#4, 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  <w:p w:rsidR="001453AC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#20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</w:tc>
        <w:tc>
          <w:tcPr>
            <w:tcW w:w="819" w:type="pct"/>
            <w:vAlign w:val="center"/>
          </w:tcPr>
          <w:p w:rsidR="00524BE4" w:rsidRDefault="00D02DC5" w:rsidP="00524BE4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</w:p>
          <w:p w:rsidR="0093130A" w:rsidRDefault="00524BE4" w:rsidP="00D02DC5">
            <w:pPr>
              <w:rPr>
                <w:sz w:val="23"/>
                <w:szCs w:val="23"/>
              </w:rPr>
            </w:pPr>
            <w:r w:rsidRPr="00524BE4">
              <w:t>VA7CU.1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rPr>
                <w:sz w:val="16"/>
                <w:szCs w:val="16"/>
              </w:rPr>
              <w:t>Discovers how the creative process relates to art history.</w:t>
            </w:r>
            <w:r>
              <w:rPr>
                <w:sz w:val="23"/>
                <w:szCs w:val="23"/>
              </w:rPr>
              <w:t xml:space="preserve"> </w:t>
            </w:r>
          </w:p>
          <w:p w:rsidR="0093130A" w:rsidRDefault="0093130A" w:rsidP="00D02DC5">
            <w:pPr>
              <w:rPr>
                <w:sz w:val="23"/>
                <w:szCs w:val="23"/>
              </w:rPr>
            </w:pPr>
            <w:r w:rsidRPr="00524BE4">
              <w:t>VA7PR.1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rPr>
                <w:sz w:val="16"/>
                <w:szCs w:val="16"/>
              </w:rPr>
              <w:t>Understands and applies media, techniques, and processes</w:t>
            </w:r>
            <w:r>
              <w:rPr>
                <w:sz w:val="23"/>
                <w:szCs w:val="23"/>
              </w:rPr>
              <w:t xml:space="preserve"> </w:t>
            </w:r>
          </w:p>
          <w:p w:rsidR="0093130A" w:rsidRDefault="00524BE4" w:rsidP="0093130A"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  <w:r w:rsidR="0093130A" w:rsidRPr="0093130A">
              <w:t xml:space="preserve"> </w:t>
            </w:r>
          </w:p>
          <w:p w:rsidR="00D02DC5" w:rsidRPr="0093130A" w:rsidRDefault="0093130A" w:rsidP="00D02DC5"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 xml:space="preserve">Develops </w:t>
            </w:r>
            <w:r>
              <w:rPr>
                <w:sz w:val="16"/>
                <w:szCs w:val="16"/>
              </w:rPr>
              <w:t>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93130A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93130A">
              <w:rPr>
                <w:b/>
                <w:color w:val="CC0066"/>
              </w:rPr>
              <w:t xml:space="preserve"> </w:t>
            </w:r>
            <w:r w:rsidR="0093130A" w:rsidRPr="0093130A">
              <w:rPr>
                <w:bCs/>
                <w:sz w:val="23"/>
                <w:szCs w:val="23"/>
              </w:rPr>
              <w:t>S1.8</w:t>
            </w:r>
            <w:r w:rsidR="0093130A" w:rsidRPr="0093130A">
              <w:rPr>
                <w:sz w:val="16"/>
                <w:szCs w:val="16"/>
              </w:rPr>
              <w:t xml:space="preserve"> Recognizes that interpretation relies on context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t>Life Drawing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>Sighting Strategies; Visual Tension; Positive &amp; Negative Space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5 &amp; 6; Visual-Verbal Journal</w:t>
            </w:r>
          </w:p>
          <w:p w:rsidR="001453AC" w:rsidRDefault="00430B95" w:rsidP="00FD44BC">
            <w:r w:rsidRPr="00430B95">
              <w:rPr>
                <w:b/>
                <w:color w:val="003300"/>
              </w:rPr>
              <w:t>Suggested Lesson</w:t>
            </w:r>
            <w:r>
              <w:t xml:space="preserve">: </w:t>
            </w:r>
            <w:r w:rsidR="001453AC">
              <w:t>Still Life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 xml:space="preserve">Kathy </w:t>
            </w:r>
            <w:proofErr w:type="spellStart"/>
            <w:r w:rsidR="001453AC">
              <w:t>Kollowitz</w:t>
            </w:r>
            <w:proofErr w:type="spellEnd"/>
          </w:p>
          <w:p w:rsidR="001453AC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1453AC">
              <w:t>Picture This (Molly Bang)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179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477" w:type="pct"/>
            <w:vAlign w:val="center"/>
          </w:tcPr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#2,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2</w:t>
            </w:r>
          </w:p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 #7,</w:t>
            </w:r>
          </w:p>
          <w:p w:rsid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AC3127" w:rsidRPr="00AC3127" w:rsidRDefault="001453AC" w:rsidP="00AC3127">
            <w:pPr>
              <w:jc w:val="center"/>
            </w:pPr>
            <w:r>
              <w:rPr>
                <w:b/>
              </w:rPr>
              <w:t xml:space="preserve"> #18, 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AC3127" w:rsidRDefault="00AC3127" w:rsidP="00AC3127">
            <w:pPr>
              <w:jc w:val="center"/>
              <w:rPr>
                <w:b/>
              </w:rPr>
            </w:pPr>
            <w:r>
              <w:rPr>
                <w:b/>
              </w:rPr>
              <w:t>#20</w:t>
            </w:r>
          </w:p>
          <w:p w:rsidR="001453AC" w:rsidRPr="00060FE6" w:rsidRDefault="00AC3127" w:rsidP="00AC3127">
            <w:pPr>
              <w:jc w:val="center"/>
              <w:rPr>
                <w:b/>
              </w:rPr>
            </w:pPr>
            <w:r w:rsidRPr="00AC3127">
              <w:t xml:space="preserve">DOK Level </w:t>
            </w:r>
            <w:r>
              <w:t>3</w:t>
            </w:r>
          </w:p>
        </w:tc>
        <w:tc>
          <w:tcPr>
            <w:tcW w:w="819" w:type="pct"/>
            <w:vAlign w:val="center"/>
          </w:tcPr>
          <w:p w:rsidR="00524BE4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VA7PR.3 </w:t>
            </w:r>
            <w:r w:rsidRPr="00524BE4">
              <w:rPr>
                <w:sz w:val="16"/>
                <w:szCs w:val="16"/>
              </w:rPr>
              <w:t>Uses the elements and principles of design along with a variety of media, techniques and skills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pPr>
              <w:rPr>
                <w:i/>
              </w:rPr>
            </w:pPr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/>
              </w:rPr>
              <w:t xml:space="preserve">CCGPS: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93130A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93130A">
              <w:rPr>
                <w:b/>
                <w:color w:val="CC0066"/>
              </w:rPr>
              <w:t xml:space="preserve"> </w:t>
            </w:r>
            <w:r w:rsidR="0093130A" w:rsidRPr="0093130A">
              <w:rPr>
                <w:bCs/>
                <w:sz w:val="23"/>
                <w:szCs w:val="23"/>
              </w:rPr>
              <w:t>S1.6</w:t>
            </w:r>
            <w:r w:rsidR="0093130A">
              <w:t xml:space="preserve"> </w:t>
            </w:r>
            <w:r w:rsidR="0093130A" w:rsidRPr="0093130A">
              <w:rPr>
                <w:sz w:val="16"/>
                <w:szCs w:val="16"/>
              </w:rPr>
              <w:t>Makes multiple representations of a single theme using varied media and approaches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t>Drawing &amp; Painting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>Positive and Negative Space; 1 and 2 Point Perspective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7 &amp; 8; Visual-Verbal Journal</w:t>
            </w:r>
          </w:p>
          <w:p w:rsidR="00430B95" w:rsidRDefault="00430B95" w:rsidP="00430B95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proofErr w:type="spellStart"/>
            <w:r w:rsidR="001453AC">
              <w:t>Piero</w:t>
            </w:r>
            <w:proofErr w:type="spellEnd"/>
            <w:r w:rsidR="001453AC">
              <w:t xml:space="preserve"> Della Francesca</w:t>
            </w:r>
          </w:p>
          <w:p w:rsidR="00430B95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80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lastRenderedPageBreak/>
              <w:t>Week 5</w:t>
            </w:r>
          </w:p>
        </w:tc>
        <w:tc>
          <w:tcPr>
            <w:tcW w:w="477" w:type="pct"/>
            <w:vAlign w:val="center"/>
          </w:tcPr>
          <w:p w:rsidR="00AC3127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#10,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3</w:t>
            </w:r>
          </w:p>
          <w:p w:rsidR="00AC3127" w:rsidRPr="00AC3127" w:rsidRDefault="001453AC" w:rsidP="00AC3127">
            <w:pPr>
              <w:jc w:val="center"/>
            </w:pPr>
            <w:r>
              <w:rPr>
                <w:b/>
              </w:rPr>
              <w:t xml:space="preserve"> </w:t>
            </w:r>
            <w:r w:rsidR="00AC3127">
              <w:rPr>
                <w:b/>
              </w:rPr>
              <w:t xml:space="preserve">#18, </w:t>
            </w:r>
          </w:p>
          <w:p w:rsidR="00AC3127" w:rsidRPr="00AC3127" w:rsidRDefault="00AC3127" w:rsidP="00AC312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1453AC" w:rsidRPr="00060FE6" w:rsidRDefault="001453AC" w:rsidP="00AC312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93130A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D02DC5" w:rsidRDefault="0093130A" w:rsidP="00D02DC5">
            <w:pPr>
              <w:rPr>
                <w:sz w:val="16"/>
                <w:szCs w:val="16"/>
              </w:rPr>
            </w:pPr>
            <w:r w:rsidRPr="00524BE4">
              <w:t xml:space="preserve">VA7PR.3 </w:t>
            </w:r>
            <w:r w:rsidRPr="00524BE4">
              <w:rPr>
                <w:sz w:val="16"/>
                <w:szCs w:val="16"/>
              </w:rPr>
              <w:t>Uses the elements and principles of design along with a variety of media, techniques and skills</w:t>
            </w:r>
            <w:r>
              <w:rPr>
                <w:sz w:val="23"/>
                <w:szCs w:val="23"/>
              </w:rPr>
              <w:t xml:space="preserve"> </w:t>
            </w:r>
            <w:r w:rsidR="00524BE4" w:rsidRPr="00524BE4">
              <w:t xml:space="preserve">VA7AR.2 </w:t>
            </w:r>
            <w:r w:rsidR="00524BE4"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D02DC5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717898">
              <w:rPr>
                <w:b/>
                <w:color w:val="CC0066"/>
              </w:rPr>
              <w:t xml:space="preserve"> </w:t>
            </w:r>
            <w:r w:rsidR="00717898" w:rsidRPr="00717898">
              <w:rPr>
                <w:bCs/>
                <w:sz w:val="23"/>
                <w:szCs w:val="23"/>
              </w:rPr>
              <w:t>S2.4</w:t>
            </w:r>
            <w:r w:rsidR="00717898">
              <w:t xml:space="preserve"> </w:t>
            </w:r>
            <w:r w:rsidR="00717898" w:rsidRPr="00717898">
              <w:rPr>
                <w:sz w:val="16"/>
                <w:szCs w:val="16"/>
              </w:rPr>
              <w:t>Develops iterative mindset by consciously forming provisional answers, testing, revising, testing, etc.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t>Painting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>Abstraction; Balance; Shape Motif; Composition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9 &amp; 10; Visual-Verbal Journal</w:t>
            </w:r>
          </w:p>
          <w:p w:rsidR="00430B95" w:rsidRDefault="00430B95" w:rsidP="00430B95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 xml:space="preserve">George Bellow’s </w:t>
            </w:r>
            <w:r w:rsidR="001453AC" w:rsidRPr="00034CF6">
              <w:rPr>
                <w:i/>
              </w:rPr>
              <w:t>Demps</w:t>
            </w:r>
            <w:r w:rsidR="001453AC">
              <w:rPr>
                <w:i/>
              </w:rPr>
              <w:t>e</w:t>
            </w:r>
            <w:r w:rsidR="001453AC" w:rsidRPr="00034CF6">
              <w:rPr>
                <w:i/>
              </w:rPr>
              <w:t xml:space="preserve">y and </w:t>
            </w:r>
            <w:proofErr w:type="spellStart"/>
            <w:r w:rsidR="001453AC" w:rsidRPr="00034CF6">
              <w:rPr>
                <w:i/>
              </w:rPr>
              <w:t>Firpo</w:t>
            </w:r>
            <w:proofErr w:type="spellEnd"/>
          </w:p>
          <w:p w:rsidR="001453AC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1453AC">
              <w:t>Picture This (Molly Bang)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62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477" w:type="pct"/>
            <w:vAlign w:val="center"/>
          </w:tcPr>
          <w:p w:rsidR="00F97D46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#3,</w:t>
            </w:r>
          </w:p>
          <w:p w:rsidR="00F97D46" w:rsidRPr="00AC3127" w:rsidRDefault="00F97D46" w:rsidP="00F97D46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1453AC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 #19</w:t>
            </w:r>
            <w:r w:rsidR="00F97D46">
              <w:rPr>
                <w:b/>
              </w:rPr>
              <w:t>,</w:t>
            </w:r>
          </w:p>
          <w:p w:rsidR="00F97D46" w:rsidRPr="00F97D46" w:rsidRDefault="00F97D46" w:rsidP="00F97D46">
            <w:pPr>
              <w:jc w:val="center"/>
            </w:pPr>
            <w:r w:rsidRPr="00AC3127">
              <w:t xml:space="preserve">DOK Level </w:t>
            </w:r>
            <w:r>
              <w:t>2</w:t>
            </w:r>
          </w:p>
        </w:tc>
        <w:tc>
          <w:tcPr>
            <w:tcW w:w="819" w:type="pct"/>
            <w:vAlign w:val="center"/>
          </w:tcPr>
          <w:p w:rsidR="0093130A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93130A" w:rsidRDefault="0093130A" w:rsidP="0093130A">
            <w:pPr>
              <w:rPr>
                <w:sz w:val="23"/>
                <w:szCs w:val="23"/>
              </w:rPr>
            </w:pPr>
            <w:r w:rsidRPr="00524BE4">
              <w:t>VA7PR.1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rPr>
                <w:sz w:val="16"/>
                <w:szCs w:val="16"/>
              </w:rPr>
              <w:t>Understands and applies media, techniques, and processes</w:t>
            </w:r>
            <w:r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717898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717898">
              <w:rPr>
                <w:b/>
                <w:color w:val="CC0066"/>
              </w:rPr>
              <w:t xml:space="preserve"> </w:t>
            </w:r>
            <w:r w:rsidR="00717898" w:rsidRPr="00717898">
              <w:rPr>
                <w:bCs/>
                <w:sz w:val="23"/>
                <w:szCs w:val="23"/>
              </w:rPr>
              <w:t>S2.4</w:t>
            </w:r>
            <w:r w:rsidR="00717898">
              <w:t xml:space="preserve"> </w:t>
            </w:r>
            <w:r w:rsidR="00717898" w:rsidRPr="00717898">
              <w:rPr>
                <w:sz w:val="16"/>
                <w:szCs w:val="16"/>
              </w:rPr>
              <w:t xml:space="preserve">Develops iterative mindset by consciously forming </w:t>
            </w:r>
            <w:r w:rsidR="00717898" w:rsidRPr="00717898">
              <w:rPr>
                <w:sz w:val="16"/>
                <w:szCs w:val="16"/>
              </w:rPr>
              <w:lastRenderedPageBreak/>
              <w:t>provisional answers, testing, revising, testing, etc.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lastRenderedPageBreak/>
              <w:t>Clay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>Slab Building, Slip, Scoring, Symmetry, Radial Symmetry,  Unity, Pattern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11  12; Visual-Verbal Journal</w:t>
            </w:r>
          </w:p>
          <w:p w:rsidR="00430B95" w:rsidRDefault="00430B95" w:rsidP="00430B95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>Aztec Sundial</w:t>
            </w:r>
          </w:p>
          <w:p w:rsidR="00430B95" w:rsidRDefault="00430B95" w:rsidP="00430B95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188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lastRenderedPageBreak/>
              <w:t>Week 7</w:t>
            </w:r>
          </w:p>
        </w:tc>
        <w:tc>
          <w:tcPr>
            <w:tcW w:w="477" w:type="pct"/>
            <w:vAlign w:val="center"/>
          </w:tcPr>
          <w:p w:rsidR="00A27937" w:rsidRDefault="001453AC" w:rsidP="00A27937">
            <w:pPr>
              <w:jc w:val="center"/>
            </w:pPr>
            <w:r>
              <w:rPr>
                <w:b/>
              </w:rPr>
              <w:t>#5,</w:t>
            </w:r>
            <w:r w:rsidR="00A27937" w:rsidRPr="00AC3127">
              <w:t xml:space="preserve"> </w:t>
            </w:r>
          </w:p>
          <w:p w:rsidR="00A27937" w:rsidRPr="00AC3127" w:rsidRDefault="00A27937" w:rsidP="00A2793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A27937" w:rsidRDefault="001453AC" w:rsidP="00A27937">
            <w:pPr>
              <w:jc w:val="center"/>
            </w:pPr>
            <w:r>
              <w:rPr>
                <w:b/>
              </w:rPr>
              <w:t xml:space="preserve"> #6,</w:t>
            </w:r>
            <w:r w:rsidR="00A27937" w:rsidRPr="00AC3127">
              <w:t xml:space="preserve"> </w:t>
            </w:r>
          </w:p>
          <w:p w:rsidR="00A27937" w:rsidRPr="00AC3127" w:rsidRDefault="00A27937" w:rsidP="00A2793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A27937" w:rsidRDefault="001453AC" w:rsidP="00A27937">
            <w:pPr>
              <w:jc w:val="center"/>
              <w:rPr>
                <w:b/>
              </w:rPr>
            </w:pPr>
            <w:r>
              <w:rPr>
                <w:b/>
              </w:rPr>
              <w:t xml:space="preserve"> #8, </w:t>
            </w:r>
          </w:p>
          <w:p w:rsidR="00A27937" w:rsidRPr="00AC3127" w:rsidRDefault="00A27937" w:rsidP="00A2793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1453AC" w:rsidRDefault="001453AC" w:rsidP="00AC3127">
            <w:pPr>
              <w:jc w:val="center"/>
              <w:rPr>
                <w:b/>
              </w:rPr>
            </w:pPr>
            <w:r>
              <w:rPr>
                <w:b/>
              </w:rPr>
              <w:t>#11</w:t>
            </w:r>
          </w:p>
          <w:p w:rsidR="00A27937" w:rsidRPr="00AC3127" w:rsidRDefault="00A27937" w:rsidP="00A2793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A27937" w:rsidRPr="00060FE6" w:rsidRDefault="00A27937" w:rsidP="00AC312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93130A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93130A" w:rsidRDefault="0093130A" w:rsidP="0093130A">
            <w:pPr>
              <w:rPr>
                <w:sz w:val="23"/>
                <w:szCs w:val="23"/>
              </w:rPr>
            </w:pPr>
            <w:r w:rsidRPr="00524BE4">
              <w:t>VA7PR.1</w:t>
            </w:r>
            <w:r>
              <w:rPr>
                <w:sz w:val="23"/>
                <w:szCs w:val="23"/>
              </w:rPr>
              <w:t xml:space="preserve"> </w:t>
            </w:r>
            <w:r w:rsidRPr="00524BE4">
              <w:rPr>
                <w:sz w:val="16"/>
                <w:szCs w:val="16"/>
              </w:rPr>
              <w:t>Understands and applies media, techniques, and processes</w:t>
            </w:r>
            <w:r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pPr>
              <w:rPr>
                <w:b/>
                <w:color w:val="FF0000"/>
              </w:rPr>
            </w:pPr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717898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717898">
              <w:rPr>
                <w:b/>
                <w:color w:val="CC0066"/>
              </w:rPr>
              <w:t xml:space="preserve"> </w:t>
            </w:r>
            <w:r w:rsidR="00717898" w:rsidRPr="00717898">
              <w:rPr>
                <w:bCs/>
                <w:sz w:val="23"/>
                <w:szCs w:val="23"/>
              </w:rPr>
              <w:t>S2.5</w:t>
            </w:r>
            <w:r w:rsidR="00717898">
              <w:t xml:space="preserve"> </w:t>
            </w:r>
            <w:r w:rsidR="00717898" w:rsidRPr="00717898">
              <w:rPr>
                <w:sz w:val="16"/>
                <w:szCs w:val="16"/>
              </w:rPr>
              <w:t>Questions hierarchies of value and logic by critiquing and producing artworks.</w:t>
            </w:r>
          </w:p>
        </w:tc>
        <w:tc>
          <w:tcPr>
            <w:tcW w:w="580" w:type="pct"/>
          </w:tcPr>
          <w:p w:rsidR="001453AC" w:rsidRDefault="001453AC" w:rsidP="00FD44BC">
            <w:r>
              <w:t>Clay (1/2 week)</w:t>
            </w:r>
          </w:p>
          <w:p w:rsidR="001453AC" w:rsidRDefault="001453AC" w:rsidP="00FD44BC"/>
          <w:p w:rsidR="001453AC" w:rsidRPr="00060FE6" w:rsidRDefault="001453AC" w:rsidP="00FD44BC">
            <w:r>
              <w:t>Contemporary Art (1/2 week)</w:t>
            </w:r>
          </w:p>
        </w:tc>
        <w:tc>
          <w:tcPr>
            <w:tcW w:w="2773" w:type="pct"/>
          </w:tcPr>
          <w:p w:rsidR="001453AC" w:rsidRDefault="001453AC" w:rsidP="00FD44BC">
            <w:r w:rsidRPr="00430B95">
              <w:rPr>
                <w:b/>
                <w:color w:val="C00000"/>
              </w:rPr>
              <w:t>Concepts for Contemporary Art</w:t>
            </w:r>
            <w:r>
              <w:t xml:space="preserve">: Land Art; Public Art; Installation Art; Site-Specific Art 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13 &amp; 14; Visual-Verbal Journal</w:t>
            </w:r>
          </w:p>
          <w:p w:rsidR="001453AC" w:rsidRDefault="00430B95" w:rsidP="00FD44BC">
            <w:r w:rsidRPr="00430B95">
              <w:rPr>
                <w:b/>
                <w:color w:val="003300"/>
              </w:rPr>
              <w:t>Suggested Lesson</w:t>
            </w:r>
            <w:r>
              <w:t xml:space="preserve">: </w:t>
            </w:r>
            <w:r w:rsidR="001453AC">
              <w:t>Plan and Execute a Temporary Site-Specific Art Installation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>Jennifer Bartlett; Robert Smithson; Andy Goldsworthy;</w:t>
            </w:r>
          </w:p>
          <w:p w:rsidR="00430B95" w:rsidRDefault="00430B95" w:rsidP="00430B95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5C1F03" w:rsidRDefault="00430B95" w:rsidP="005C1F03">
            <w:pPr>
              <w:rPr>
                <w:b/>
                <w:color w:val="CC3300"/>
              </w:rPr>
            </w:pPr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  <w:r w:rsidR="005C1F03">
              <w:br/>
            </w:r>
            <w:r w:rsidR="005C1F03"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1453AC" w:rsidRPr="00060FE6" w:rsidRDefault="001453AC" w:rsidP="00FD44BC"/>
        </w:tc>
      </w:tr>
      <w:tr w:rsidR="001453AC" w:rsidRPr="00060FE6" w:rsidTr="00AC3127">
        <w:trPr>
          <w:trHeight w:val="53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477" w:type="pct"/>
            <w:vAlign w:val="center"/>
          </w:tcPr>
          <w:p w:rsidR="00A27937" w:rsidRDefault="00F43B67" w:rsidP="00AC3127">
            <w:pPr>
              <w:jc w:val="center"/>
              <w:rPr>
                <w:b/>
              </w:rPr>
            </w:pPr>
            <w:r>
              <w:rPr>
                <w:b/>
              </w:rPr>
              <w:t xml:space="preserve">#9, </w:t>
            </w:r>
          </w:p>
          <w:p w:rsidR="00A27937" w:rsidRPr="00A27937" w:rsidRDefault="00A27937" w:rsidP="00A27937">
            <w:pPr>
              <w:jc w:val="center"/>
            </w:pPr>
            <w:r w:rsidRPr="00AC3127">
              <w:t xml:space="preserve">DOK Level </w:t>
            </w:r>
            <w:r>
              <w:t>1</w:t>
            </w:r>
          </w:p>
          <w:p w:rsidR="001453AC" w:rsidRDefault="00F43B67" w:rsidP="00AC3127">
            <w:pPr>
              <w:jc w:val="center"/>
              <w:rPr>
                <w:b/>
              </w:rPr>
            </w:pPr>
            <w:r>
              <w:rPr>
                <w:b/>
              </w:rPr>
              <w:t>#17</w:t>
            </w:r>
          </w:p>
          <w:p w:rsidR="00A27937" w:rsidRPr="00A27937" w:rsidRDefault="00A27937" w:rsidP="00A27937">
            <w:pPr>
              <w:jc w:val="center"/>
            </w:pPr>
            <w:r w:rsidRPr="00AC3127">
              <w:t xml:space="preserve">DOK Level </w:t>
            </w:r>
            <w:r>
              <w:t>2</w:t>
            </w:r>
          </w:p>
        </w:tc>
        <w:tc>
          <w:tcPr>
            <w:tcW w:w="819" w:type="pct"/>
            <w:vAlign w:val="center"/>
          </w:tcPr>
          <w:p w:rsidR="0093130A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93130A" w:rsidRDefault="0093130A" w:rsidP="00D02DC5">
            <w:pPr>
              <w:rPr>
                <w:sz w:val="23"/>
                <w:szCs w:val="23"/>
              </w:rPr>
            </w:pPr>
            <w:r w:rsidRPr="0093130A">
              <w:t>VA7PR.2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Creates artwork reflecting a range of concepts, ideas, and subject matter.</w:t>
            </w:r>
            <w:r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pPr>
              <w:rPr>
                <w:b/>
                <w:color w:val="FF0000"/>
              </w:rPr>
            </w:pPr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717898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717898">
              <w:rPr>
                <w:b/>
                <w:color w:val="CC0066"/>
              </w:rPr>
              <w:t xml:space="preserve"> </w:t>
            </w:r>
            <w:r w:rsidR="00717898" w:rsidRPr="00717898">
              <w:rPr>
                <w:bCs/>
                <w:sz w:val="23"/>
                <w:szCs w:val="23"/>
              </w:rPr>
              <w:t>S1.8</w:t>
            </w:r>
            <w:r w:rsidR="00717898">
              <w:t xml:space="preserve"> </w:t>
            </w:r>
            <w:r w:rsidR="00717898" w:rsidRPr="0018130A">
              <w:t xml:space="preserve"> </w:t>
            </w:r>
            <w:r w:rsidR="00717898" w:rsidRPr="00717898">
              <w:rPr>
                <w:sz w:val="16"/>
                <w:szCs w:val="16"/>
              </w:rPr>
              <w:t xml:space="preserve">Recognizes </w:t>
            </w:r>
            <w:r w:rsidR="00717898" w:rsidRPr="00717898">
              <w:rPr>
                <w:sz w:val="16"/>
                <w:szCs w:val="16"/>
              </w:rPr>
              <w:lastRenderedPageBreak/>
              <w:t>that interpretation relies on context; combines cues/clues from disparate contexts in an artwork to generate unusual meaning</w:t>
            </w:r>
          </w:p>
        </w:tc>
        <w:tc>
          <w:tcPr>
            <w:tcW w:w="580" w:type="pct"/>
          </w:tcPr>
          <w:p w:rsidR="001453AC" w:rsidRPr="00060FE6" w:rsidRDefault="001453AC" w:rsidP="00FD44BC">
            <w:r>
              <w:lastRenderedPageBreak/>
              <w:t>Contemporary Art</w:t>
            </w:r>
          </w:p>
        </w:tc>
        <w:tc>
          <w:tcPr>
            <w:tcW w:w="2773" w:type="pct"/>
          </w:tcPr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 xml:space="preserve">: </w:t>
            </w:r>
            <w:r w:rsidR="001453AC">
              <w:t xml:space="preserve"> Collage; Layering; </w:t>
            </w:r>
            <w:proofErr w:type="spellStart"/>
            <w:r w:rsidR="001453AC">
              <w:t>Recontextualization</w:t>
            </w:r>
            <w:proofErr w:type="spellEnd"/>
            <w:r w:rsidR="001453AC">
              <w:t>; Multiple Perspective</w:t>
            </w:r>
          </w:p>
          <w:p w:rsidR="001453AC" w:rsidRDefault="00430B95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</w:t>
            </w:r>
            <w:r w:rsidR="001453AC">
              <w:t>VTS Images 15 &amp; 16; Visual-Verbal Journal</w:t>
            </w:r>
          </w:p>
          <w:p w:rsidR="00430B95" w:rsidRDefault="00430B95" w:rsidP="00430B95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 xml:space="preserve">David </w:t>
            </w:r>
            <w:proofErr w:type="spellStart"/>
            <w:r w:rsidR="001453AC">
              <w:t>Hockney</w:t>
            </w:r>
            <w:proofErr w:type="spellEnd"/>
            <w:r w:rsidR="001453AC">
              <w:t xml:space="preserve">; </w:t>
            </w:r>
            <w:proofErr w:type="spellStart"/>
            <w:r w:rsidR="001453AC">
              <w:t>Shahzia</w:t>
            </w:r>
            <w:proofErr w:type="spellEnd"/>
            <w:r w:rsidR="001453AC">
              <w:t xml:space="preserve"> </w:t>
            </w:r>
            <w:proofErr w:type="spellStart"/>
            <w:r w:rsidR="001453AC">
              <w:t>Sikander</w:t>
            </w:r>
            <w:proofErr w:type="spellEnd"/>
          </w:p>
          <w:p w:rsidR="00430B95" w:rsidRDefault="00430B95" w:rsidP="00430B95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  <w:tr w:rsidR="001453AC" w:rsidRPr="00060FE6" w:rsidTr="00AC3127">
        <w:trPr>
          <w:trHeight w:val="1880"/>
        </w:trPr>
        <w:tc>
          <w:tcPr>
            <w:tcW w:w="351" w:type="pct"/>
            <w:vAlign w:val="center"/>
          </w:tcPr>
          <w:p w:rsidR="001453AC" w:rsidRDefault="001453AC" w:rsidP="00FD44BC">
            <w:pPr>
              <w:rPr>
                <w:b/>
              </w:rPr>
            </w:pPr>
            <w:r>
              <w:rPr>
                <w:b/>
              </w:rPr>
              <w:lastRenderedPageBreak/>
              <w:t>Week 9</w:t>
            </w:r>
          </w:p>
        </w:tc>
        <w:tc>
          <w:tcPr>
            <w:tcW w:w="477" w:type="pct"/>
            <w:vAlign w:val="center"/>
          </w:tcPr>
          <w:p w:rsidR="001453AC" w:rsidRPr="00060FE6" w:rsidRDefault="00F55904" w:rsidP="00AC3127">
            <w:pPr>
              <w:jc w:val="center"/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819" w:type="pct"/>
            <w:vAlign w:val="center"/>
          </w:tcPr>
          <w:p w:rsidR="0093130A" w:rsidRDefault="00D02DC5" w:rsidP="00D02DC5">
            <w:pPr>
              <w:rPr>
                <w:sz w:val="23"/>
                <w:szCs w:val="23"/>
              </w:rPr>
            </w:pPr>
            <w:r w:rsidRPr="0051703E">
              <w:rPr>
                <w:b/>
                <w:color w:val="FF0000"/>
              </w:rPr>
              <w:t>Art GPS:</w:t>
            </w:r>
            <w:r w:rsidR="00524BE4" w:rsidRPr="00524BE4">
              <w:t xml:space="preserve"> VA7MC.2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S</w:t>
            </w:r>
            <w:r w:rsidR="00524BE4">
              <w:rPr>
                <w:sz w:val="16"/>
                <w:szCs w:val="16"/>
              </w:rPr>
              <w:t>o</w:t>
            </w:r>
            <w:r w:rsidR="00524BE4" w:rsidRPr="00524BE4">
              <w:rPr>
                <w:sz w:val="16"/>
                <w:szCs w:val="16"/>
              </w:rPr>
              <w:t>lve</w:t>
            </w:r>
            <w:r w:rsidR="00524BE4">
              <w:rPr>
                <w:sz w:val="16"/>
                <w:szCs w:val="16"/>
              </w:rPr>
              <w:t>s</w:t>
            </w:r>
            <w:r w:rsidR="00524BE4" w:rsidRPr="00524BE4">
              <w:rPr>
                <w:sz w:val="16"/>
                <w:szCs w:val="16"/>
              </w:rPr>
              <w:t xml:space="preserve"> problems through cre</w:t>
            </w:r>
            <w:r w:rsidR="00524BE4">
              <w:rPr>
                <w:sz w:val="16"/>
                <w:szCs w:val="16"/>
              </w:rPr>
              <w:t>ative thinking, planning, and</w:t>
            </w:r>
            <w:r w:rsidR="00524BE4" w:rsidRPr="00524BE4">
              <w:rPr>
                <w:sz w:val="16"/>
                <w:szCs w:val="16"/>
              </w:rPr>
              <w:t xml:space="preserve"> experimenting </w:t>
            </w:r>
            <w:r w:rsidR="00524BE4" w:rsidRPr="00524BE4">
              <w:t>VA7CU.1</w:t>
            </w:r>
            <w:r w:rsidR="00524BE4">
              <w:rPr>
                <w:sz w:val="23"/>
                <w:szCs w:val="23"/>
              </w:rPr>
              <w:t xml:space="preserve"> </w:t>
            </w:r>
            <w:r w:rsidR="00524BE4" w:rsidRPr="00524BE4">
              <w:rPr>
                <w:sz w:val="16"/>
                <w:szCs w:val="16"/>
              </w:rPr>
              <w:t>Discovers how the creative process relates to art history.</w:t>
            </w:r>
            <w:r w:rsidR="00524BE4">
              <w:rPr>
                <w:sz w:val="23"/>
                <w:szCs w:val="23"/>
              </w:rPr>
              <w:t xml:space="preserve"> </w:t>
            </w:r>
          </w:p>
          <w:p w:rsidR="0093130A" w:rsidRDefault="0093130A" w:rsidP="0093130A">
            <w:pPr>
              <w:rPr>
                <w:sz w:val="23"/>
                <w:szCs w:val="23"/>
              </w:rPr>
            </w:pPr>
            <w:r w:rsidRPr="0093130A">
              <w:t>VA7PR.2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Creates artwork reflecting a range of concepts, ideas, and subject matter.</w:t>
            </w:r>
            <w:r>
              <w:rPr>
                <w:sz w:val="23"/>
                <w:szCs w:val="23"/>
              </w:rPr>
              <w:t xml:space="preserve"> </w:t>
            </w:r>
          </w:p>
          <w:p w:rsidR="00D02DC5" w:rsidRDefault="00524BE4" w:rsidP="00D02DC5">
            <w:pPr>
              <w:rPr>
                <w:sz w:val="16"/>
                <w:szCs w:val="16"/>
              </w:rPr>
            </w:pPr>
            <w:r w:rsidRPr="00524BE4">
              <w:t xml:space="preserve">VA7AR.2 </w:t>
            </w:r>
            <w:r w:rsidRPr="00524BE4">
              <w:rPr>
                <w:sz w:val="16"/>
                <w:szCs w:val="16"/>
              </w:rPr>
              <w:t>Critiques artworks</w:t>
            </w:r>
          </w:p>
          <w:p w:rsidR="0093130A" w:rsidRPr="0051703E" w:rsidRDefault="0093130A" w:rsidP="00D02DC5">
            <w:pPr>
              <w:rPr>
                <w:b/>
                <w:color w:val="FF0000"/>
              </w:rPr>
            </w:pPr>
            <w:r w:rsidRPr="0093130A">
              <w:t>VA7C.2</w:t>
            </w:r>
            <w:r>
              <w:rPr>
                <w:sz w:val="23"/>
                <w:szCs w:val="23"/>
              </w:rPr>
              <w:t xml:space="preserve"> </w:t>
            </w:r>
            <w:r w:rsidRPr="0093130A">
              <w:rPr>
                <w:sz w:val="16"/>
                <w:szCs w:val="16"/>
              </w:rPr>
              <w:t>Develops fluency in visual communication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 w:rsidRPr="0051703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C352E" w:rsidRDefault="005C352E" w:rsidP="005C35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1453AC" w:rsidRPr="00060FE6" w:rsidRDefault="0051703E" w:rsidP="00D02DC5">
            <w:pPr>
              <w:rPr>
                <w:b/>
              </w:rPr>
            </w:pPr>
            <w:r w:rsidRPr="0051703E">
              <w:rPr>
                <w:b/>
                <w:color w:val="CC0066"/>
              </w:rPr>
              <w:t>CIM:</w:t>
            </w:r>
            <w:r w:rsidR="00717898">
              <w:rPr>
                <w:b/>
                <w:color w:val="CC0066"/>
              </w:rPr>
              <w:t xml:space="preserve"> </w:t>
            </w:r>
            <w:r w:rsidR="00717898" w:rsidRPr="00717898">
              <w:rPr>
                <w:bCs/>
                <w:sz w:val="23"/>
                <w:szCs w:val="23"/>
              </w:rPr>
              <w:t>S2.5</w:t>
            </w:r>
            <w:r w:rsidR="00717898">
              <w:t xml:space="preserve"> </w:t>
            </w:r>
            <w:r w:rsidR="00717898" w:rsidRPr="00717898">
              <w:rPr>
                <w:sz w:val="16"/>
                <w:szCs w:val="16"/>
              </w:rPr>
              <w:t>Questions hierarchies of value and logic by critiquing and producing artworks.</w:t>
            </w:r>
          </w:p>
        </w:tc>
        <w:tc>
          <w:tcPr>
            <w:tcW w:w="580" w:type="pct"/>
          </w:tcPr>
          <w:p w:rsidR="001453AC" w:rsidRPr="00060FE6" w:rsidRDefault="001453AC" w:rsidP="00FD44BC"/>
        </w:tc>
        <w:tc>
          <w:tcPr>
            <w:tcW w:w="2773" w:type="pct"/>
          </w:tcPr>
          <w:p w:rsidR="001453AC" w:rsidRPr="00430B95" w:rsidRDefault="001453AC" w:rsidP="00FD44BC">
            <w:pPr>
              <w:rPr>
                <w:b/>
                <w:color w:val="FF0000"/>
              </w:rPr>
            </w:pPr>
            <w:r w:rsidRPr="00430B95">
              <w:rPr>
                <w:b/>
                <w:color w:val="FF0000"/>
              </w:rPr>
              <w:t>CKV Post-Test</w:t>
            </w:r>
          </w:p>
          <w:p w:rsidR="001453AC" w:rsidRDefault="00430B95" w:rsidP="00FD44BC">
            <w:r w:rsidRPr="00D02DC5">
              <w:rPr>
                <w:b/>
                <w:color w:val="C00000"/>
              </w:rPr>
              <w:t>Concepts</w:t>
            </w:r>
            <w:r>
              <w:t>:</w:t>
            </w:r>
            <w:r w:rsidR="001453AC">
              <w:t xml:space="preserve"> Review all concepts for Post Test</w:t>
            </w:r>
          </w:p>
          <w:p w:rsidR="001453AC" w:rsidRDefault="001453AC" w:rsidP="00FD44BC">
            <w:r w:rsidRPr="00430B95">
              <w:rPr>
                <w:b/>
                <w:color w:val="FF0000"/>
              </w:rPr>
              <w:t>Activities</w:t>
            </w:r>
            <w:r w:rsidRPr="00430B95">
              <w:rPr>
                <w:color w:val="FF0000"/>
              </w:rPr>
              <w:t>:</w:t>
            </w:r>
            <w:r>
              <w:t xml:space="preserve"> VTS Images 17 &amp;18; Visual-Verbal Journal;  Post Test</w:t>
            </w:r>
          </w:p>
          <w:p w:rsidR="00430B95" w:rsidRDefault="00430B95" w:rsidP="00430B95">
            <w:r w:rsidRPr="00430B95">
              <w:rPr>
                <w:b/>
                <w:color w:val="003300"/>
              </w:rPr>
              <w:t>Suggested Lesson</w:t>
            </w:r>
            <w:r>
              <w:t>:</w:t>
            </w:r>
          </w:p>
          <w:p w:rsidR="001453AC" w:rsidRDefault="00430B95" w:rsidP="00FD44BC">
            <w:r w:rsidRPr="00111BBA">
              <w:rPr>
                <w:b/>
                <w:color w:val="000066"/>
              </w:rPr>
              <w:t xml:space="preserve">Artist(s)/Artwork(s): </w:t>
            </w:r>
            <w:r w:rsidR="001453AC">
              <w:t>Review all for Post Test</w:t>
            </w:r>
          </w:p>
          <w:p w:rsidR="001453AC" w:rsidRDefault="00430B95" w:rsidP="00FD44BC">
            <w:r w:rsidRPr="00111BBA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1453AC">
              <w:t>Review resources used for Post Test</w:t>
            </w:r>
          </w:p>
          <w:p w:rsidR="001453AC" w:rsidRDefault="00430B95" w:rsidP="00FD44BC">
            <w:r w:rsidRPr="00FC62C8">
              <w:rPr>
                <w:b/>
                <w:color w:val="CC0066"/>
              </w:rPr>
              <w:t>Ongoing</w:t>
            </w:r>
            <w:r>
              <w:t xml:space="preserve">: </w:t>
            </w:r>
            <w:r w:rsidR="001453AC">
              <w:t>Mood, Theme, Visual Analogy</w:t>
            </w:r>
          </w:p>
          <w:p w:rsidR="005C1F03" w:rsidRDefault="005C1F03" w:rsidP="005C1F03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</w:p>
          <w:p w:rsidR="005C1F03" w:rsidRPr="00C70E07" w:rsidRDefault="005C1F03" w:rsidP="005C1F03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C1F03" w:rsidRPr="00C70E07" w:rsidRDefault="005C1F03" w:rsidP="005C1F03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C1F03" w:rsidRPr="00C70E07" w:rsidRDefault="005C1F03" w:rsidP="005C1F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C1F03" w:rsidRPr="00C70E07" w:rsidRDefault="005C1F03" w:rsidP="005C1F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C1F03" w:rsidRPr="00C70E07" w:rsidRDefault="005C1F03" w:rsidP="005C1F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C1F03" w:rsidRPr="00C70E07" w:rsidRDefault="005C1F03" w:rsidP="005C1F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C1F03" w:rsidRPr="00C70E07" w:rsidRDefault="005C1F03" w:rsidP="005C1F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  <w:p w:rsidR="005C1F03" w:rsidRPr="00060FE6" w:rsidRDefault="005C1F03" w:rsidP="00FD44BC"/>
        </w:tc>
      </w:tr>
    </w:tbl>
    <w:p w:rsidR="001453AC" w:rsidRDefault="001453AC" w:rsidP="001453AC"/>
    <w:sectPr w:rsidR="001453AC" w:rsidSect="001453A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96" w:rsidRDefault="002E1996" w:rsidP="00107F43">
      <w:r>
        <w:separator/>
      </w:r>
    </w:p>
  </w:endnote>
  <w:endnote w:type="continuationSeparator" w:id="0">
    <w:p w:rsidR="002E1996" w:rsidRDefault="002E1996" w:rsidP="001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96" w:rsidRDefault="002E1996" w:rsidP="00107F43">
      <w:r>
        <w:separator/>
      </w:r>
    </w:p>
  </w:footnote>
  <w:footnote w:type="continuationSeparator" w:id="0">
    <w:p w:rsidR="002E1996" w:rsidRDefault="002E1996" w:rsidP="001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43" w:rsidRDefault="00107F43">
    <w:pPr>
      <w:pStyle w:val="Header"/>
    </w:pPr>
    <w:r>
      <w:t>REV v.1 1_31_13                                          DRAFT SCOPE AND SEQUENCE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5C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B1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A735F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DDB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6214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B76EE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A7619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27696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E53591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26808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D10C17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A80027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86363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987FE9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9C690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C"/>
    <w:rsid w:val="00107F43"/>
    <w:rsid w:val="001453AC"/>
    <w:rsid w:val="002E1996"/>
    <w:rsid w:val="003A3B78"/>
    <w:rsid w:val="00430B95"/>
    <w:rsid w:val="0051703E"/>
    <w:rsid w:val="00524BE4"/>
    <w:rsid w:val="005C1F03"/>
    <w:rsid w:val="005C352E"/>
    <w:rsid w:val="00717898"/>
    <w:rsid w:val="0093130A"/>
    <w:rsid w:val="009F596A"/>
    <w:rsid w:val="00A27937"/>
    <w:rsid w:val="00AC3127"/>
    <w:rsid w:val="00B04695"/>
    <w:rsid w:val="00CD34EC"/>
    <w:rsid w:val="00D02DC5"/>
    <w:rsid w:val="00D40F8C"/>
    <w:rsid w:val="00F43B67"/>
    <w:rsid w:val="00F55904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43"/>
  </w:style>
  <w:style w:type="paragraph" w:styleId="Footer">
    <w:name w:val="footer"/>
    <w:basedOn w:val="Normal"/>
    <w:link w:val="FooterChar"/>
    <w:uiPriority w:val="99"/>
    <w:unhideWhenUsed/>
    <w:rsid w:val="0010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5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F43"/>
  </w:style>
  <w:style w:type="paragraph" w:styleId="Footer">
    <w:name w:val="footer"/>
    <w:basedOn w:val="Normal"/>
    <w:link w:val="FooterChar"/>
    <w:uiPriority w:val="99"/>
    <w:unhideWhenUsed/>
    <w:rsid w:val="0010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 Veon 7</dc:creator>
  <cp:lastModifiedBy>Raymond E Veon 7</cp:lastModifiedBy>
  <cp:revision>2</cp:revision>
  <dcterms:created xsi:type="dcterms:W3CDTF">2013-02-01T16:00:00Z</dcterms:created>
  <dcterms:modified xsi:type="dcterms:W3CDTF">2013-02-01T16:00:00Z</dcterms:modified>
</cp:coreProperties>
</file>